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AF0" w:rsidRDefault="008F1AF0" w:rsidP="00F91391">
      <w:pPr>
        <w:spacing w:after="0" w:line="360" w:lineRule="auto"/>
        <w:jc w:val="both"/>
        <w:rPr>
          <w:rFonts w:ascii="Palatino Linotype" w:hAnsi="Palatino Linotype" w:cs="Arial"/>
          <w:sz w:val="24"/>
        </w:rPr>
      </w:pPr>
    </w:p>
    <w:p w:rsidR="00D06012" w:rsidRPr="00073105" w:rsidRDefault="00D06012" w:rsidP="00F91391">
      <w:pPr>
        <w:spacing w:after="0" w:line="360" w:lineRule="auto"/>
        <w:jc w:val="both"/>
        <w:rPr>
          <w:rFonts w:ascii="Palatino Linotype" w:hAnsi="Palatino Linotype" w:cs="Arial"/>
          <w:sz w:val="24"/>
        </w:rPr>
      </w:pPr>
      <w:r w:rsidRPr="00073105">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073105">
        <w:rPr>
          <w:rFonts w:ascii="Palatino Linotype" w:hAnsi="Palatino Linotype" w:cs="Arial"/>
          <w:sz w:val="24"/>
        </w:rPr>
        <w:t xml:space="preserve"> de México, de fecha </w:t>
      </w:r>
      <w:r w:rsidR="00752696" w:rsidRPr="00073105">
        <w:rPr>
          <w:rFonts w:ascii="Palatino Linotype" w:hAnsi="Palatino Linotype" w:cs="Arial"/>
          <w:sz w:val="24"/>
        </w:rPr>
        <w:t xml:space="preserve">veintiséis </w:t>
      </w:r>
      <w:r w:rsidR="00177844" w:rsidRPr="00073105">
        <w:rPr>
          <w:rFonts w:ascii="Palatino Linotype" w:hAnsi="Palatino Linotype" w:cs="Arial"/>
          <w:sz w:val="24"/>
        </w:rPr>
        <w:t xml:space="preserve">de junio </w:t>
      </w:r>
      <w:r w:rsidR="00A558F2" w:rsidRPr="00073105">
        <w:rPr>
          <w:rFonts w:ascii="Palatino Linotype" w:hAnsi="Palatino Linotype" w:cs="Arial"/>
          <w:sz w:val="24"/>
        </w:rPr>
        <w:t>d</w:t>
      </w:r>
      <w:r w:rsidRPr="00073105">
        <w:rPr>
          <w:rFonts w:ascii="Palatino Linotype" w:hAnsi="Palatino Linotype" w:cs="Arial"/>
          <w:sz w:val="24"/>
        </w:rPr>
        <w:t xml:space="preserve">e dos mil </w:t>
      </w:r>
      <w:r w:rsidR="00AA2766" w:rsidRPr="00073105">
        <w:rPr>
          <w:rFonts w:ascii="Palatino Linotype" w:hAnsi="Palatino Linotype" w:cs="Arial"/>
          <w:sz w:val="24"/>
        </w:rPr>
        <w:t>die</w:t>
      </w:r>
      <w:r w:rsidR="00877031" w:rsidRPr="00073105">
        <w:rPr>
          <w:rFonts w:ascii="Palatino Linotype" w:hAnsi="Palatino Linotype" w:cs="Arial"/>
          <w:sz w:val="24"/>
        </w:rPr>
        <w:t>ci</w:t>
      </w:r>
      <w:r w:rsidR="00ED3698" w:rsidRPr="00073105">
        <w:rPr>
          <w:rFonts w:ascii="Palatino Linotype" w:hAnsi="Palatino Linotype" w:cs="Arial"/>
          <w:sz w:val="24"/>
        </w:rPr>
        <w:t>nueve</w:t>
      </w:r>
      <w:r w:rsidRPr="00073105">
        <w:rPr>
          <w:rFonts w:ascii="Palatino Linotype" w:hAnsi="Palatino Linotype" w:cs="Arial"/>
          <w:sz w:val="24"/>
        </w:rPr>
        <w:t>.</w:t>
      </w:r>
    </w:p>
    <w:p w:rsidR="00D06012" w:rsidRPr="00073105" w:rsidRDefault="00D06012" w:rsidP="00F91391">
      <w:pPr>
        <w:spacing w:after="0" w:line="360" w:lineRule="auto"/>
        <w:jc w:val="both"/>
        <w:rPr>
          <w:rFonts w:ascii="Palatino Linotype" w:hAnsi="Palatino Linotype" w:cs="Arial"/>
          <w:sz w:val="24"/>
        </w:rPr>
      </w:pPr>
    </w:p>
    <w:p w:rsidR="001F1FCA" w:rsidRPr="00073105" w:rsidRDefault="001F1FCA" w:rsidP="00F91391">
      <w:pPr>
        <w:spacing w:after="0" w:line="360" w:lineRule="auto"/>
        <w:jc w:val="both"/>
        <w:rPr>
          <w:rFonts w:ascii="Palatino Linotype" w:hAnsi="Palatino Linotype" w:cs="Arial"/>
          <w:b/>
          <w:sz w:val="24"/>
        </w:rPr>
      </w:pPr>
      <w:r w:rsidRPr="00073105">
        <w:rPr>
          <w:rFonts w:ascii="Palatino Linotype" w:hAnsi="Palatino Linotype" w:cs="Arial"/>
          <w:sz w:val="24"/>
        </w:rPr>
        <w:t xml:space="preserve">VISTO el expediente formado con motivo del recurso de revisión </w:t>
      </w:r>
      <w:r w:rsidRPr="00073105">
        <w:rPr>
          <w:rFonts w:ascii="Palatino Linotype" w:hAnsi="Palatino Linotype" w:cs="Arial"/>
          <w:b/>
          <w:sz w:val="24"/>
        </w:rPr>
        <w:t>0</w:t>
      </w:r>
      <w:r w:rsidR="00874E29" w:rsidRPr="00073105">
        <w:rPr>
          <w:rFonts w:ascii="Palatino Linotype" w:hAnsi="Palatino Linotype" w:cs="Arial"/>
          <w:b/>
          <w:sz w:val="24"/>
        </w:rPr>
        <w:t>2</w:t>
      </w:r>
      <w:r w:rsidR="00752696" w:rsidRPr="00073105">
        <w:rPr>
          <w:rFonts w:ascii="Palatino Linotype" w:hAnsi="Palatino Linotype" w:cs="Arial"/>
          <w:b/>
          <w:sz w:val="24"/>
        </w:rPr>
        <w:t>552</w:t>
      </w:r>
      <w:r w:rsidR="006A508D" w:rsidRPr="00073105">
        <w:rPr>
          <w:rFonts w:ascii="Palatino Linotype" w:hAnsi="Palatino Linotype" w:cs="Arial"/>
          <w:b/>
          <w:sz w:val="24"/>
        </w:rPr>
        <w:t>/</w:t>
      </w:r>
      <w:r w:rsidRPr="00073105">
        <w:rPr>
          <w:rFonts w:ascii="Palatino Linotype" w:hAnsi="Palatino Linotype" w:cs="Arial"/>
          <w:b/>
          <w:bCs/>
          <w:sz w:val="24"/>
        </w:rPr>
        <w:t>INFOEM/IP/</w:t>
      </w:r>
      <w:proofErr w:type="spellStart"/>
      <w:r w:rsidRPr="00073105">
        <w:rPr>
          <w:rFonts w:ascii="Palatino Linotype" w:hAnsi="Palatino Linotype" w:cs="Arial"/>
          <w:b/>
          <w:bCs/>
          <w:sz w:val="24"/>
        </w:rPr>
        <w:t>RR</w:t>
      </w:r>
      <w:proofErr w:type="spellEnd"/>
      <w:r w:rsidRPr="00073105">
        <w:rPr>
          <w:rFonts w:ascii="Palatino Linotype" w:hAnsi="Palatino Linotype" w:cs="Arial"/>
          <w:b/>
          <w:bCs/>
          <w:sz w:val="24"/>
        </w:rPr>
        <w:t>/201</w:t>
      </w:r>
      <w:r w:rsidR="00C631D5" w:rsidRPr="00073105">
        <w:rPr>
          <w:rFonts w:ascii="Palatino Linotype" w:hAnsi="Palatino Linotype" w:cs="Arial"/>
          <w:b/>
          <w:bCs/>
          <w:sz w:val="24"/>
        </w:rPr>
        <w:t>9</w:t>
      </w:r>
      <w:r w:rsidRPr="00073105">
        <w:rPr>
          <w:rFonts w:ascii="Palatino Linotype" w:hAnsi="Palatino Linotype" w:cs="Arial"/>
          <w:sz w:val="24"/>
        </w:rPr>
        <w:t xml:space="preserve">, promovido por </w:t>
      </w:r>
      <w:r w:rsidR="00752696" w:rsidRPr="00073105">
        <w:rPr>
          <w:rFonts w:ascii="Palatino Linotype" w:hAnsi="Palatino Linotype" w:cs="Arial"/>
          <w:sz w:val="24"/>
        </w:rPr>
        <w:t xml:space="preserve">promovido por un particular, </w:t>
      </w:r>
      <w:r w:rsidRPr="00073105">
        <w:rPr>
          <w:rFonts w:ascii="Palatino Linotype" w:hAnsi="Palatino Linotype" w:cs="Arial"/>
          <w:sz w:val="24"/>
        </w:rPr>
        <w:t>en lo sucesivo</w:t>
      </w:r>
      <w:r w:rsidRPr="00073105">
        <w:rPr>
          <w:rFonts w:ascii="Palatino Linotype" w:hAnsi="Palatino Linotype" w:cs="Arial"/>
          <w:b/>
          <w:sz w:val="24"/>
        </w:rPr>
        <w:t xml:space="preserve"> </w:t>
      </w:r>
      <w:r w:rsidR="00E86645" w:rsidRPr="00073105">
        <w:rPr>
          <w:rFonts w:ascii="Palatino Linotype" w:hAnsi="Palatino Linotype" w:cs="Arial"/>
          <w:b/>
          <w:sz w:val="24"/>
        </w:rPr>
        <w:t>EL</w:t>
      </w:r>
      <w:r w:rsidRPr="00073105">
        <w:rPr>
          <w:rFonts w:ascii="Palatino Linotype" w:hAnsi="Palatino Linotype" w:cs="Arial"/>
          <w:b/>
          <w:sz w:val="24"/>
        </w:rPr>
        <w:t xml:space="preserve"> RECURRENTE,</w:t>
      </w:r>
      <w:r w:rsidRPr="00073105">
        <w:rPr>
          <w:rFonts w:ascii="Palatino Linotype" w:hAnsi="Palatino Linotype" w:cs="Arial"/>
          <w:sz w:val="24"/>
        </w:rPr>
        <w:t xml:space="preserve"> en contra de la respuesta </w:t>
      </w:r>
      <w:r w:rsidR="003D6F96" w:rsidRPr="00073105">
        <w:rPr>
          <w:rFonts w:ascii="Palatino Linotype" w:hAnsi="Palatino Linotype" w:cs="Arial"/>
          <w:sz w:val="24"/>
        </w:rPr>
        <w:t>d</w:t>
      </w:r>
      <w:r w:rsidR="00362295" w:rsidRPr="00073105">
        <w:rPr>
          <w:rFonts w:ascii="Palatino Linotype" w:hAnsi="Palatino Linotype" w:cs="Arial"/>
          <w:sz w:val="24"/>
        </w:rPr>
        <w:t>e</w:t>
      </w:r>
      <w:r w:rsidR="00CA1D7B" w:rsidRPr="00073105">
        <w:rPr>
          <w:rFonts w:ascii="Palatino Linotype" w:hAnsi="Palatino Linotype" w:cs="Arial"/>
          <w:sz w:val="24"/>
        </w:rPr>
        <w:t xml:space="preserve">l </w:t>
      </w:r>
      <w:r w:rsidR="00CA1D7B" w:rsidRPr="00073105">
        <w:rPr>
          <w:rFonts w:ascii="Palatino Linotype" w:hAnsi="Palatino Linotype" w:cs="Arial"/>
          <w:b/>
          <w:sz w:val="24"/>
        </w:rPr>
        <w:t xml:space="preserve">Ayuntamiento de </w:t>
      </w:r>
      <w:proofErr w:type="spellStart"/>
      <w:r w:rsidR="00752696" w:rsidRPr="00073105">
        <w:rPr>
          <w:rFonts w:ascii="Palatino Linotype" w:hAnsi="Palatino Linotype" w:cs="Arial"/>
          <w:b/>
          <w:sz w:val="24"/>
        </w:rPr>
        <w:t>Otzoloapan</w:t>
      </w:r>
      <w:proofErr w:type="spellEnd"/>
      <w:r w:rsidRPr="00073105">
        <w:rPr>
          <w:rFonts w:ascii="Palatino Linotype" w:hAnsi="Palatino Linotype" w:cs="Arial"/>
          <w:b/>
          <w:sz w:val="24"/>
        </w:rPr>
        <w:t xml:space="preserve">, </w:t>
      </w:r>
      <w:r w:rsidRPr="00073105">
        <w:rPr>
          <w:rFonts w:ascii="Palatino Linotype" w:hAnsi="Palatino Linotype" w:cs="Arial"/>
          <w:sz w:val="24"/>
        </w:rPr>
        <w:t xml:space="preserve">en lo sucesivo </w:t>
      </w:r>
      <w:r w:rsidRPr="00073105">
        <w:rPr>
          <w:rFonts w:ascii="Palatino Linotype" w:hAnsi="Palatino Linotype" w:cs="Arial"/>
          <w:b/>
          <w:sz w:val="24"/>
        </w:rPr>
        <w:t xml:space="preserve">EL SUJETO OBLIGADO, </w:t>
      </w:r>
      <w:r w:rsidRPr="00073105">
        <w:rPr>
          <w:rFonts w:ascii="Palatino Linotype" w:hAnsi="Palatino Linotype" w:cs="Arial"/>
          <w:sz w:val="24"/>
        </w:rPr>
        <w:t xml:space="preserve">se procede a dictar la presente resolución con base en lo siguiente: </w:t>
      </w:r>
    </w:p>
    <w:p w:rsidR="001F1FCA" w:rsidRPr="00073105" w:rsidRDefault="001F1FCA" w:rsidP="00F91391">
      <w:pPr>
        <w:spacing w:after="0" w:line="240" w:lineRule="auto"/>
        <w:jc w:val="both"/>
        <w:rPr>
          <w:rFonts w:ascii="Palatino Linotype" w:hAnsi="Palatino Linotype"/>
          <w:sz w:val="28"/>
        </w:rPr>
      </w:pPr>
    </w:p>
    <w:p w:rsidR="00D06012" w:rsidRPr="00073105" w:rsidRDefault="00D06012" w:rsidP="00F91391">
      <w:pPr>
        <w:spacing w:after="0" w:line="240" w:lineRule="auto"/>
        <w:jc w:val="center"/>
        <w:rPr>
          <w:rFonts w:ascii="Palatino Linotype" w:hAnsi="Palatino Linotype" w:cs="Arial"/>
          <w:b/>
          <w:bCs/>
          <w:spacing w:val="60"/>
          <w:sz w:val="28"/>
        </w:rPr>
      </w:pPr>
      <w:r w:rsidRPr="00073105">
        <w:rPr>
          <w:rFonts w:ascii="Palatino Linotype" w:hAnsi="Palatino Linotype" w:cs="Arial"/>
          <w:b/>
          <w:bCs/>
          <w:spacing w:val="60"/>
          <w:sz w:val="28"/>
        </w:rPr>
        <w:t>RESULTANDO</w:t>
      </w:r>
    </w:p>
    <w:p w:rsidR="00D06012" w:rsidRPr="00073105" w:rsidRDefault="00D06012" w:rsidP="00F91391">
      <w:pPr>
        <w:spacing w:after="0" w:line="240" w:lineRule="auto"/>
        <w:jc w:val="center"/>
        <w:rPr>
          <w:rFonts w:ascii="Palatino Linotype" w:hAnsi="Palatino Linotype" w:cs="Arial"/>
          <w:b/>
          <w:bCs/>
          <w:spacing w:val="60"/>
          <w:sz w:val="28"/>
        </w:rPr>
      </w:pPr>
    </w:p>
    <w:p w:rsidR="001F1FCA" w:rsidRPr="00073105" w:rsidRDefault="001F1FCA" w:rsidP="00F91391">
      <w:pPr>
        <w:spacing w:after="0" w:line="360" w:lineRule="auto"/>
        <w:jc w:val="both"/>
        <w:rPr>
          <w:rFonts w:ascii="Palatino Linotype" w:hAnsi="Palatino Linotype" w:cs="Arial"/>
          <w:b/>
          <w:bCs/>
          <w:sz w:val="24"/>
        </w:rPr>
      </w:pPr>
      <w:r w:rsidRPr="00073105">
        <w:rPr>
          <w:rFonts w:ascii="Palatino Linotype" w:hAnsi="Palatino Linotype" w:cs="Arial"/>
          <w:b/>
          <w:sz w:val="28"/>
          <w:szCs w:val="28"/>
        </w:rPr>
        <w:t>I.</w:t>
      </w:r>
      <w:r w:rsidRPr="00073105">
        <w:rPr>
          <w:rFonts w:ascii="Palatino Linotype" w:hAnsi="Palatino Linotype" w:cs="Arial"/>
          <w:b/>
        </w:rPr>
        <w:t xml:space="preserve"> </w:t>
      </w:r>
      <w:r w:rsidR="00E86645" w:rsidRPr="00073105">
        <w:rPr>
          <w:rFonts w:ascii="Palatino Linotype" w:hAnsi="Palatino Linotype" w:cs="Arial"/>
          <w:sz w:val="24"/>
        </w:rPr>
        <w:t xml:space="preserve">En fecha </w:t>
      </w:r>
      <w:r w:rsidR="00752696" w:rsidRPr="00073105">
        <w:rPr>
          <w:rFonts w:ascii="Palatino Linotype" w:hAnsi="Palatino Linotype" w:cs="Arial"/>
          <w:sz w:val="24"/>
        </w:rPr>
        <w:t xml:space="preserve">diecinueve de </w:t>
      </w:r>
      <w:r w:rsidR="00874E29" w:rsidRPr="00073105">
        <w:rPr>
          <w:rFonts w:ascii="Palatino Linotype" w:hAnsi="Palatino Linotype" w:cs="Arial"/>
          <w:sz w:val="24"/>
        </w:rPr>
        <w:t xml:space="preserve">marzo </w:t>
      </w:r>
      <w:r w:rsidR="00E86645" w:rsidRPr="00073105">
        <w:rPr>
          <w:rFonts w:ascii="Palatino Linotype" w:hAnsi="Palatino Linotype" w:cs="Arial"/>
          <w:sz w:val="24"/>
        </w:rPr>
        <w:t xml:space="preserve">de dos mil diecinueve, </w:t>
      </w:r>
      <w:r w:rsidR="00E86645" w:rsidRPr="00073105">
        <w:rPr>
          <w:rFonts w:ascii="Palatino Linotype" w:hAnsi="Palatino Linotype" w:cs="Arial"/>
          <w:b/>
          <w:sz w:val="24"/>
        </w:rPr>
        <w:t>EL RECURRENTE</w:t>
      </w:r>
      <w:r w:rsidR="00E86645" w:rsidRPr="00073105">
        <w:rPr>
          <w:rFonts w:ascii="Palatino Linotype" w:hAnsi="Palatino Linotype" w:cs="Arial"/>
          <w:sz w:val="24"/>
        </w:rPr>
        <w:t xml:space="preserve"> presentó a través del Sistema de Acceso a la Información Mexiquense, en lo subsecuente </w:t>
      </w:r>
      <w:r w:rsidR="00E86645" w:rsidRPr="00073105">
        <w:rPr>
          <w:rFonts w:ascii="Palatino Linotype" w:hAnsi="Palatino Linotype" w:cs="Arial"/>
          <w:b/>
          <w:sz w:val="24"/>
        </w:rPr>
        <w:t xml:space="preserve">EL </w:t>
      </w:r>
      <w:proofErr w:type="spellStart"/>
      <w:r w:rsidR="00E86645" w:rsidRPr="00073105">
        <w:rPr>
          <w:rFonts w:ascii="Palatino Linotype" w:hAnsi="Palatino Linotype" w:cs="Arial"/>
          <w:b/>
          <w:sz w:val="24"/>
        </w:rPr>
        <w:t>SAIMEX</w:t>
      </w:r>
      <w:proofErr w:type="spellEnd"/>
      <w:r w:rsidR="00E86645" w:rsidRPr="00073105">
        <w:rPr>
          <w:rFonts w:ascii="Palatino Linotype" w:hAnsi="Palatino Linotype" w:cs="Arial"/>
          <w:sz w:val="24"/>
        </w:rPr>
        <w:t xml:space="preserve"> ante </w:t>
      </w:r>
      <w:r w:rsidR="00E86645" w:rsidRPr="00073105">
        <w:rPr>
          <w:rFonts w:ascii="Palatino Linotype" w:hAnsi="Palatino Linotype" w:cs="Arial"/>
          <w:b/>
          <w:sz w:val="24"/>
        </w:rPr>
        <w:t>EL SUJETO OBLIGADO</w:t>
      </w:r>
      <w:r w:rsidR="00E86645" w:rsidRPr="00073105">
        <w:rPr>
          <w:rFonts w:ascii="Palatino Linotype" w:hAnsi="Palatino Linotype" w:cs="Arial"/>
          <w:sz w:val="24"/>
        </w:rPr>
        <w:t xml:space="preserve">, la solicitud de acceso a la información pública, a la que se le asignó el número de expediente </w:t>
      </w:r>
      <w:r w:rsidR="00E86645" w:rsidRPr="00073105">
        <w:rPr>
          <w:rFonts w:ascii="Palatino Linotype" w:hAnsi="Palatino Linotype" w:cs="Arial"/>
          <w:b/>
          <w:bCs/>
          <w:sz w:val="24"/>
        </w:rPr>
        <w:t>00</w:t>
      </w:r>
      <w:r w:rsidR="00752696" w:rsidRPr="00073105">
        <w:rPr>
          <w:rFonts w:ascii="Palatino Linotype" w:hAnsi="Palatino Linotype" w:cs="Arial"/>
          <w:b/>
          <w:bCs/>
          <w:sz w:val="24"/>
        </w:rPr>
        <w:t>016</w:t>
      </w:r>
      <w:r w:rsidR="00E86645" w:rsidRPr="00073105">
        <w:rPr>
          <w:rFonts w:ascii="Palatino Linotype" w:hAnsi="Palatino Linotype" w:cs="Arial"/>
          <w:b/>
          <w:bCs/>
          <w:sz w:val="24"/>
        </w:rPr>
        <w:t>/</w:t>
      </w:r>
      <w:proofErr w:type="spellStart"/>
      <w:r w:rsidR="00752696" w:rsidRPr="00073105">
        <w:rPr>
          <w:rFonts w:ascii="Palatino Linotype" w:hAnsi="Palatino Linotype" w:cs="Arial"/>
          <w:b/>
          <w:bCs/>
          <w:sz w:val="24"/>
        </w:rPr>
        <w:t>OTZOLOAP</w:t>
      </w:r>
      <w:proofErr w:type="spellEnd"/>
      <w:r w:rsidR="00E86645" w:rsidRPr="00073105">
        <w:rPr>
          <w:rFonts w:ascii="Palatino Linotype" w:hAnsi="Palatino Linotype" w:cs="Arial"/>
          <w:b/>
          <w:bCs/>
          <w:sz w:val="24"/>
        </w:rPr>
        <w:t>/IP/2019</w:t>
      </w:r>
      <w:r w:rsidR="00E86645" w:rsidRPr="00073105">
        <w:rPr>
          <w:rFonts w:ascii="Palatino Linotype" w:hAnsi="Palatino Linotype" w:cs="Arial"/>
          <w:sz w:val="24"/>
        </w:rPr>
        <w:t xml:space="preserve">, </w:t>
      </w:r>
      <w:r w:rsidR="00E86645" w:rsidRPr="00073105">
        <w:rPr>
          <w:rFonts w:ascii="Palatino Linotype" w:hAnsi="Palatino Linotype" w:cs="Arial"/>
          <w:bCs/>
          <w:sz w:val="24"/>
        </w:rPr>
        <w:t>por medio del cual requirió</w:t>
      </w:r>
      <w:r w:rsidRPr="00073105">
        <w:rPr>
          <w:rFonts w:ascii="Palatino Linotype" w:hAnsi="Palatino Linotype" w:cs="Arial"/>
          <w:sz w:val="24"/>
        </w:rPr>
        <w:t>:</w:t>
      </w:r>
    </w:p>
    <w:p w:rsidR="001F1FCA" w:rsidRPr="00073105" w:rsidRDefault="001F1FCA" w:rsidP="00F91391">
      <w:pPr>
        <w:pStyle w:val="Prrafodelista"/>
        <w:spacing w:after="0" w:line="240" w:lineRule="auto"/>
        <w:ind w:left="0"/>
        <w:contextualSpacing w:val="0"/>
        <w:jc w:val="both"/>
        <w:rPr>
          <w:rFonts w:ascii="Palatino Linotype" w:hAnsi="Palatino Linotype" w:cs="Arial"/>
          <w:b/>
          <w:szCs w:val="28"/>
        </w:rPr>
      </w:pPr>
    </w:p>
    <w:p w:rsidR="00D06012" w:rsidRPr="00073105" w:rsidRDefault="00535903" w:rsidP="00F91391">
      <w:pPr>
        <w:tabs>
          <w:tab w:val="left" w:pos="851"/>
        </w:tabs>
        <w:spacing w:after="0" w:line="240" w:lineRule="auto"/>
        <w:ind w:left="851" w:right="901"/>
        <w:jc w:val="both"/>
        <w:rPr>
          <w:rFonts w:ascii="Palatino Linotype" w:hAnsi="Palatino Linotype" w:cs="Arial"/>
          <w:i/>
          <w:sz w:val="22"/>
          <w:szCs w:val="22"/>
        </w:rPr>
      </w:pPr>
      <w:r w:rsidRPr="00073105">
        <w:rPr>
          <w:rFonts w:ascii="Palatino Linotype" w:hAnsi="Palatino Linotype" w:cs="Arial"/>
          <w:i/>
          <w:sz w:val="22"/>
          <w:szCs w:val="22"/>
        </w:rPr>
        <w:t>“</w:t>
      </w:r>
      <w:r w:rsidR="00FE256F" w:rsidRPr="00073105">
        <w:rPr>
          <w:rFonts w:ascii="Palatino Linotype" w:hAnsi="Palatino Linotype" w:cs="Arial"/>
          <w:i/>
          <w:sz w:val="22"/>
          <w:szCs w:val="22"/>
        </w:rPr>
        <w:t xml:space="preserve">1. QUISIERA SABER QUE CAMBIOS O MODIFICACIONES HUBO EN SU BANDO MUNICIPAL 2019, QUE ARTÍCULOS FUERON </w:t>
      </w:r>
      <w:proofErr w:type="spellStart"/>
      <w:r w:rsidR="00FE256F" w:rsidRPr="00073105">
        <w:rPr>
          <w:rFonts w:ascii="Palatino Linotype" w:hAnsi="Palatino Linotype" w:cs="Arial"/>
          <w:i/>
          <w:sz w:val="22"/>
          <w:szCs w:val="22"/>
        </w:rPr>
        <w:t>DERROGADOS</w:t>
      </w:r>
      <w:proofErr w:type="spellEnd"/>
      <w:r w:rsidR="00FE256F" w:rsidRPr="00073105">
        <w:rPr>
          <w:rFonts w:ascii="Palatino Linotype" w:hAnsi="Palatino Linotype" w:cs="Arial"/>
          <w:i/>
          <w:sz w:val="22"/>
          <w:szCs w:val="22"/>
        </w:rPr>
        <w:t xml:space="preserve"> MODIFICADOS O EN SU CASO CUALES FUERON ELIMINADOS Y QUE ARTÍCULOS NUEVOS SE INCORPORARON EN SU BANDO MUNICIPAL O SOLO FUE UN COPIA Y PEGA DE ADMINISTRACIONES ANTERIORES Y QUE ACCIONES REALIZO LA COMISIÓN EDILICIA DE REGLAMENTACIÓN MUNICIPAL PARA ATENDER ESTE TEMA DE LA MODIFICACIÓN, ANÁLISIS, APROBACIÓN Y PUBLICACIÓN DEL BANDO MUNICIPAL ASÍ COMO EL ACTA O DOCUMENTOS DE LA ACTA DE LA CONFORMACIÓN DE LA COMISIÓN Y QUE ACCIONES REALIZARA AL ANO ESTA COMISIÓN DE ACUERDO A LA </w:t>
      </w:r>
      <w:r w:rsidR="00FE256F" w:rsidRPr="00073105">
        <w:rPr>
          <w:rFonts w:ascii="Palatino Linotype" w:hAnsi="Palatino Linotype" w:cs="Arial"/>
          <w:i/>
          <w:sz w:val="22"/>
          <w:szCs w:val="22"/>
        </w:rPr>
        <w:lastRenderedPageBreak/>
        <w:t xml:space="preserve">REGLAMENTACIÓN Y DOCUMENTOS QUE ELABORARA O MODIFICARA EL AYUNTAMIENTO PARRA EL </w:t>
      </w:r>
      <w:proofErr w:type="spellStart"/>
      <w:r w:rsidR="00FE256F" w:rsidRPr="00073105">
        <w:rPr>
          <w:rFonts w:ascii="Palatino Linotype" w:hAnsi="Palatino Linotype" w:cs="Arial"/>
          <w:i/>
          <w:sz w:val="22"/>
          <w:szCs w:val="22"/>
        </w:rPr>
        <w:t>A</w:t>
      </w:r>
      <w:proofErr w:type="gramStart"/>
      <w:r w:rsidR="00FE256F" w:rsidRPr="00073105">
        <w:rPr>
          <w:rFonts w:ascii="Palatino Linotype" w:hAnsi="Palatino Linotype" w:cs="Arial"/>
          <w:i/>
          <w:sz w:val="22"/>
          <w:szCs w:val="22"/>
        </w:rPr>
        <w:t>;O</w:t>
      </w:r>
      <w:proofErr w:type="spellEnd"/>
      <w:proofErr w:type="gramEnd"/>
      <w:r w:rsidR="00FE256F" w:rsidRPr="00073105">
        <w:rPr>
          <w:rFonts w:ascii="Palatino Linotype" w:hAnsi="Palatino Linotype" w:cs="Arial"/>
          <w:i/>
          <w:sz w:val="22"/>
          <w:szCs w:val="22"/>
        </w:rPr>
        <w:t xml:space="preserve"> 2019</w:t>
      </w:r>
      <w:r w:rsidRPr="00073105">
        <w:rPr>
          <w:rFonts w:ascii="Palatino Linotype" w:hAnsi="Palatino Linotype" w:cs="Arial"/>
          <w:i/>
          <w:sz w:val="22"/>
          <w:szCs w:val="22"/>
        </w:rPr>
        <w:t>”</w:t>
      </w:r>
      <w:r w:rsidR="004C474B" w:rsidRPr="00073105">
        <w:rPr>
          <w:rFonts w:ascii="Palatino Linotype" w:hAnsi="Palatino Linotype" w:cs="Arial"/>
          <w:i/>
          <w:sz w:val="22"/>
          <w:szCs w:val="22"/>
        </w:rPr>
        <w:t xml:space="preserve"> </w:t>
      </w:r>
      <w:r w:rsidRPr="00073105">
        <w:rPr>
          <w:rFonts w:ascii="Palatino Linotype" w:hAnsi="Palatino Linotype" w:cs="Arial"/>
          <w:i/>
          <w:sz w:val="22"/>
          <w:szCs w:val="22"/>
        </w:rPr>
        <w:t>(Sic)</w:t>
      </w:r>
    </w:p>
    <w:p w:rsidR="001945C4" w:rsidRPr="00073105" w:rsidRDefault="001945C4" w:rsidP="00F91391">
      <w:pPr>
        <w:tabs>
          <w:tab w:val="left" w:pos="851"/>
        </w:tabs>
        <w:spacing w:after="0" w:line="240" w:lineRule="auto"/>
        <w:ind w:left="851" w:right="901"/>
        <w:jc w:val="both"/>
        <w:rPr>
          <w:rFonts w:ascii="Palatino Linotype" w:hAnsi="Palatino Linotype" w:cs="Arial"/>
          <w:i/>
          <w:sz w:val="28"/>
          <w:szCs w:val="22"/>
        </w:rPr>
      </w:pPr>
    </w:p>
    <w:p w:rsidR="00E34E9F" w:rsidRPr="00073105" w:rsidRDefault="00362295" w:rsidP="00F91391">
      <w:pPr>
        <w:spacing w:after="0" w:line="360" w:lineRule="auto"/>
        <w:jc w:val="both"/>
        <w:rPr>
          <w:rFonts w:ascii="Palatino Linotype" w:hAnsi="Palatino Linotype" w:cs="Arial"/>
          <w:sz w:val="24"/>
        </w:rPr>
      </w:pPr>
      <w:r w:rsidRPr="00073105">
        <w:rPr>
          <w:rFonts w:ascii="Palatino Linotype" w:hAnsi="Palatino Linotype" w:cs="Arial"/>
          <w:b/>
          <w:sz w:val="24"/>
          <w:szCs w:val="24"/>
        </w:rPr>
        <w:t>MODALIDAD DE ENTREGA:</w:t>
      </w:r>
      <w:r w:rsidRPr="00073105">
        <w:rPr>
          <w:rFonts w:ascii="Palatino Linotype" w:hAnsi="Palatino Linotype" w:cs="Arial"/>
          <w:sz w:val="24"/>
          <w:szCs w:val="24"/>
        </w:rPr>
        <w:t xml:space="preserve"> </w:t>
      </w:r>
      <w:r w:rsidR="00E34E9F" w:rsidRPr="00073105">
        <w:rPr>
          <w:rFonts w:ascii="Palatino Linotype" w:hAnsi="Palatino Linotype" w:cs="Arial"/>
          <w:sz w:val="24"/>
        </w:rPr>
        <w:t xml:space="preserve">Vía </w:t>
      </w:r>
      <w:proofErr w:type="spellStart"/>
      <w:r w:rsidR="00E34E9F" w:rsidRPr="00073105">
        <w:rPr>
          <w:rFonts w:ascii="Palatino Linotype" w:hAnsi="Palatino Linotype" w:cs="Arial"/>
          <w:b/>
          <w:sz w:val="24"/>
        </w:rPr>
        <w:t>SAIMEX</w:t>
      </w:r>
      <w:proofErr w:type="spellEnd"/>
      <w:r w:rsidR="00E34E9F" w:rsidRPr="00073105">
        <w:rPr>
          <w:rFonts w:ascii="Palatino Linotype" w:hAnsi="Palatino Linotype" w:cs="Arial"/>
          <w:sz w:val="24"/>
        </w:rPr>
        <w:t>.</w:t>
      </w:r>
    </w:p>
    <w:p w:rsidR="00A824F2" w:rsidRPr="00073105" w:rsidRDefault="00A824F2" w:rsidP="00F91391">
      <w:pPr>
        <w:spacing w:after="0" w:line="360" w:lineRule="auto"/>
        <w:jc w:val="both"/>
        <w:rPr>
          <w:rFonts w:ascii="Palatino Linotype" w:hAnsi="Palatino Linotype" w:cs="Arial"/>
          <w:sz w:val="24"/>
          <w:szCs w:val="24"/>
        </w:rPr>
      </w:pPr>
    </w:p>
    <w:p w:rsidR="003B71E8" w:rsidRPr="00073105" w:rsidRDefault="004A5DD5" w:rsidP="00F91391">
      <w:pPr>
        <w:spacing w:after="0" w:line="360" w:lineRule="auto"/>
        <w:jc w:val="both"/>
        <w:rPr>
          <w:rFonts w:ascii="Palatino Linotype" w:hAnsi="Palatino Linotype" w:cs="Arial"/>
          <w:sz w:val="24"/>
          <w:szCs w:val="24"/>
        </w:rPr>
      </w:pPr>
      <w:r w:rsidRPr="00073105">
        <w:rPr>
          <w:rFonts w:ascii="Palatino Linotype" w:hAnsi="Palatino Linotype"/>
          <w:b/>
          <w:sz w:val="28"/>
          <w:szCs w:val="24"/>
          <w:lang w:val="es-MX"/>
        </w:rPr>
        <w:t xml:space="preserve">II. </w:t>
      </w:r>
      <w:r w:rsidR="00E86645" w:rsidRPr="00073105">
        <w:rPr>
          <w:rFonts w:ascii="Palatino Linotype" w:eastAsia="Times New Roman" w:hAnsi="Palatino Linotype" w:cs="Times New Roman"/>
          <w:sz w:val="24"/>
          <w:szCs w:val="24"/>
          <w:lang w:val="es-MX"/>
        </w:rPr>
        <w:t xml:space="preserve">De las constancias que obran en </w:t>
      </w:r>
      <w:r w:rsidR="00E86645" w:rsidRPr="00073105">
        <w:rPr>
          <w:rFonts w:ascii="Palatino Linotype" w:eastAsia="Times New Roman" w:hAnsi="Palatino Linotype" w:cs="Times New Roman"/>
          <w:b/>
          <w:sz w:val="24"/>
          <w:szCs w:val="24"/>
          <w:lang w:val="es-MX"/>
        </w:rPr>
        <w:t xml:space="preserve">EL </w:t>
      </w:r>
      <w:proofErr w:type="spellStart"/>
      <w:r w:rsidR="00E86645" w:rsidRPr="00073105">
        <w:rPr>
          <w:rFonts w:ascii="Palatino Linotype" w:eastAsia="Times New Roman" w:hAnsi="Palatino Linotype" w:cs="Times New Roman"/>
          <w:b/>
          <w:sz w:val="24"/>
          <w:szCs w:val="24"/>
          <w:lang w:val="es-MX"/>
        </w:rPr>
        <w:t>SAIMEX</w:t>
      </w:r>
      <w:proofErr w:type="spellEnd"/>
      <w:r w:rsidR="00E86645" w:rsidRPr="00073105">
        <w:rPr>
          <w:rFonts w:ascii="Palatino Linotype" w:eastAsia="Times New Roman" w:hAnsi="Palatino Linotype" w:cs="Times New Roman"/>
          <w:b/>
          <w:sz w:val="24"/>
          <w:szCs w:val="24"/>
          <w:lang w:val="es-MX"/>
        </w:rPr>
        <w:t>,</w:t>
      </w:r>
      <w:r w:rsidR="00E86645" w:rsidRPr="00073105">
        <w:rPr>
          <w:rFonts w:ascii="Palatino Linotype" w:eastAsia="Times New Roman" w:hAnsi="Palatino Linotype" w:cs="Times New Roman"/>
          <w:sz w:val="24"/>
          <w:szCs w:val="24"/>
          <w:lang w:val="es-MX"/>
        </w:rPr>
        <w:t xml:space="preserve"> se advierte que en fecha </w:t>
      </w:r>
      <w:r w:rsidR="003A2947" w:rsidRPr="00073105">
        <w:rPr>
          <w:rFonts w:ascii="Palatino Linotype" w:eastAsia="Times New Roman" w:hAnsi="Palatino Linotype" w:cs="Times New Roman"/>
          <w:sz w:val="24"/>
          <w:szCs w:val="24"/>
          <w:lang w:val="es-MX"/>
        </w:rPr>
        <w:t xml:space="preserve">once de abril </w:t>
      </w:r>
      <w:r w:rsidR="00E86645" w:rsidRPr="00073105">
        <w:rPr>
          <w:rFonts w:ascii="Palatino Linotype" w:eastAsia="Times New Roman" w:hAnsi="Palatino Linotype" w:cs="Times New Roman"/>
          <w:sz w:val="24"/>
          <w:szCs w:val="24"/>
          <w:lang w:val="es-MX"/>
        </w:rPr>
        <w:t xml:space="preserve">de dos mil </w:t>
      </w:r>
      <w:r w:rsidR="00E86645" w:rsidRPr="00073105">
        <w:rPr>
          <w:rFonts w:ascii="Palatino Linotype" w:eastAsia="Times New Roman" w:hAnsi="Palatino Linotype" w:cs="Arial"/>
          <w:sz w:val="24"/>
          <w:szCs w:val="24"/>
          <w:lang w:val="es-MX"/>
        </w:rPr>
        <w:t>diecinueve</w:t>
      </w:r>
      <w:r w:rsidR="00E86645" w:rsidRPr="00073105">
        <w:rPr>
          <w:rFonts w:ascii="Palatino Linotype" w:eastAsia="Times New Roman" w:hAnsi="Palatino Linotype" w:cs="Times New Roman"/>
          <w:sz w:val="24"/>
          <w:szCs w:val="24"/>
          <w:lang w:val="es-MX"/>
        </w:rPr>
        <w:t xml:space="preserve">, </w:t>
      </w:r>
      <w:r w:rsidR="000C61D8" w:rsidRPr="00073105">
        <w:rPr>
          <w:rFonts w:ascii="Palatino Linotype" w:hAnsi="Palatino Linotype" w:cs="Arial"/>
          <w:sz w:val="24"/>
          <w:szCs w:val="24"/>
        </w:rPr>
        <w:t>el Responsable de la Unidad de Transparencia del</w:t>
      </w:r>
      <w:r w:rsidR="000C61D8" w:rsidRPr="00073105">
        <w:rPr>
          <w:rFonts w:ascii="Palatino Linotype" w:hAnsi="Palatino Linotype" w:cs="Arial"/>
          <w:b/>
          <w:sz w:val="24"/>
          <w:szCs w:val="24"/>
        </w:rPr>
        <w:t xml:space="preserve"> SUJETO OBLIGADO</w:t>
      </w:r>
      <w:r w:rsidR="000C61D8" w:rsidRPr="00073105">
        <w:rPr>
          <w:rFonts w:ascii="Palatino Linotype" w:hAnsi="Palatino Linotype" w:cs="Arial"/>
          <w:sz w:val="24"/>
          <w:szCs w:val="24"/>
        </w:rPr>
        <w:t xml:space="preserve"> dio respuesta a la solicitud de información</w:t>
      </w:r>
      <w:r w:rsidR="003B71E8" w:rsidRPr="00073105">
        <w:rPr>
          <w:rFonts w:ascii="Palatino Linotype" w:hAnsi="Palatino Linotype" w:cs="Arial"/>
          <w:sz w:val="24"/>
          <w:szCs w:val="24"/>
        </w:rPr>
        <w:t>, en los siguientes términos:</w:t>
      </w:r>
    </w:p>
    <w:p w:rsidR="007D103E" w:rsidRPr="00073105" w:rsidRDefault="007D103E" w:rsidP="008F1AF0">
      <w:pPr>
        <w:spacing w:after="0" w:line="240" w:lineRule="auto"/>
        <w:jc w:val="both"/>
        <w:rPr>
          <w:rFonts w:ascii="Palatino Linotype" w:hAnsi="Palatino Linotype" w:cs="Arial"/>
          <w:sz w:val="22"/>
          <w:szCs w:val="22"/>
        </w:rPr>
      </w:pPr>
    </w:p>
    <w:p w:rsidR="00874E29" w:rsidRPr="00073105" w:rsidRDefault="003B71E8" w:rsidP="008F1AF0">
      <w:pPr>
        <w:tabs>
          <w:tab w:val="left" w:pos="851"/>
        </w:tabs>
        <w:spacing w:after="0" w:line="240" w:lineRule="auto"/>
        <w:ind w:left="851" w:right="901"/>
        <w:jc w:val="both"/>
        <w:rPr>
          <w:rFonts w:ascii="Palatino Linotype" w:hAnsi="Palatino Linotype" w:cs="Arial"/>
          <w:i/>
          <w:sz w:val="22"/>
          <w:szCs w:val="22"/>
        </w:rPr>
      </w:pPr>
      <w:r w:rsidRPr="00073105">
        <w:rPr>
          <w:rFonts w:ascii="Palatino Linotype" w:hAnsi="Palatino Linotype" w:cs="Arial"/>
          <w:i/>
          <w:sz w:val="22"/>
          <w:szCs w:val="22"/>
        </w:rPr>
        <w:t>“</w:t>
      </w:r>
      <w:r w:rsidR="000E6D32" w:rsidRPr="00073105">
        <w:rPr>
          <w:rFonts w:ascii="Palatino Linotype" w:hAnsi="Palatino Linotype" w:cs="Arial"/>
          <w:i/>
          <w:sz w:val="22"/>
          <w:szCs w:val="22"/>
        </w:rPr>
        <w:t>…</w:t>
      </w:r>
      <w:r w:rsidR="003A2947" w:rsidRPr="00073105">
        <w:rPr>
          <w:rFonts w:ascii="Palatino Linotype" w:hAnsi="Palatino Linotype" w:cs="Arial"/>
          <w:i/>
          <w:sz w:val="22"/>
          <w:szCs w:val="22"/>
        </w:rPr>
        <w:t>La Publicación del Bando Municipal de la Administración 2019-2021 la encontrara en la siguiente liga Se atiende Recurso de Revisión, a efecto de ofrecer la información solicitada. La información requerida se encuentra en la siguiente liga: http://otzoloapan.gob.mx/contenidos/otzoloapan/pdfs/BANDOZMUNICIPALZ2019.pdf...</w:t>
      </w:r>
      <w:r w:rsidR="00874E29" w:rsidRPr="00073105">
        <w:rPr>
          <w:rFonts w:ascii="Palatino Linotype" w:hAnsi="Palatino Linotype" w:cs="Arial"/>
          <w:i/>
          <w:sz w:val="22"/>
          <w:szCs w:val="22"/>
        </w:rPr>
        <w:t>” (</w:t>
      </w:r>
      <w:proofErr w:type="gramStart"/>
      <w:r w:rsidR="00874E29" w:rsidRPr="00073105">
        <w:rPr>
          <w:rFonts w:ascii="Palatino Linotype" w:hAnsi="Palatino Linotype" w:cs="Arial"/>
          <w:i/>
          <w:sz w:val="22"/>
          <w:szCs w:val="22"/>
        </w:rPr>
        <w:t>sic</w:t>
      </w:r>
      <w:proofErr w:type="gramEnd"/>
      <w:r w:rsidR="00874E29" w:rsidRPr="00073105">
        <w:rPr>
          <w:rFonts w:ascii="Palatino Linotype" w:hAnsi="Palatino Linotype" w:cs="Arial"/>
          <w:i/>
          <w:sz w:val="22"/>
          <w:szCs w:val="22"/>
        </w:rPr>
        <w:t>)</w:t>
      </w:r>
    </w:p>
    <w:p w:rsidR="003214B2" w:rsidRPr="00073105" w:rsidRDefault="003214B2" w:rsidP="008F1AF0">
      <w:pPr>
        <w:spacing w:after="0" w:line="240" w:lineRule="auto"/>
        <w:jc w:val="both"/>
        <w:rPr>
          <w:rFonts w:ascii="Palatino Linotype" w:hAnsi="Palatino Linotype" w:cs="Arial"/>
          <w:i/>
          <w:sz w:val="22"/>
          <w:szCs w:val="22"/>
        </w:rPr>
      </w:pPr>
    </w:p>
    <w:p w:rsidR="003214B2" w:rsidRPr="00073105" w:rsidRDefault="00874E29" w:rsidP="00F91391">
      <w:pPr>
        <w:spacing w:after="0" w:line="360" w:lineRule="auto"/>
        <w:jc w:val="both"/>
        <w:rPr>
          <w:rFonts w:ascii="Palatino Linotype" w:eastAsia="Times New Roman" w:hAnsi="Palatino Linotype" w:cs="Arial"/>
          <w:b/>
          <w:bCs/>
          <w:sz w:val="24"/>
          <w:szCs w:val="24"/>
          <w:lang w:val="es-MX"/>
        </w:rPr>
      </w:pPr>
      <w:r w:rsidRPr="00073105">
        <w:rPr>
          <w:rFonts w:ascii="Palatino Linotype" w:hAnsi="Palatino Linotype"/>
          <w:b/>
          <w:sz w:val="28"/>
          <w:szCs w:val="28"/>
        </w:rPr>
        <w:t>III</w:t>
      </w:r>
      <w:r w:rsidR="000C61D8" w:rsidRPr="00073105">
        <w:rPr>
          <w:rFonts w:ascii="Palatino Linotype" w:hAnsi="Palatino Linotype"/>
          <w:b/>
          <w:sz w:val="28"/>
          <w:szCs w:val="28"/>
        </w:rPr>
        <w:t>.</w:t>
      </w:r>
      <w:r w:rsidR="000C61D8" w:rsidRPr="00073105">
        <w:rPr>
          <w:rFonts w:ascii="Palatino Linotype" w:hAnsi="Palatino Linotype"/>
          <w:b/>
        </w:rPr>
        <w:t xml:space="preserve"> </w:t>
      </w:r>
      <w:r w:rsidR="00847A35" w:rsidRPr="00073105">
        <w:rPr>
          <w:rFonts w:ascii="Palatino Linotype" w:eastAsia="Times New Roman" w:hAnsi="Palatino Linotype" w:cs="Times New Roman"/>
          <w:sz w:val="24"/>
          <w:szCs w:val="24"/>
          <w:lang w:val="es-MX"/>
        </w:rPr>
        <w:t xml:space="preserve">Inconforme con la </w:t>
      </w:r>
      <w:r w:rsidR="00847A35" w:rsidRPr="00073105">
        <w:rPr>
          <w:rFonts w:ascii="Palatino Linotype" w:eastAsia="Times New Roman" w:hAnsi="Palatino Linotype" w:cs="Arial"/>
          <w:sz w:val="24"/>
          <w:szCs w:val="24"/>
          <w:lang w:val="es-MX"/>
        </w:rPr>
        <w:t xml:space="preserve">respuesta, el </w:t>
      </w:r>
      <w:r w:rsidR="003A2947" w:rsidRPr="00073105">
        <w:rPr>
          <w:rFonts w:ascii="Palatino Linotype" w:eastAsia="Times New Roman" w:hAnsi="Palatino Linotype" w:cs="Arial"/>
          <w:sz w:val="24"/>
          <w:szCs w:val="24"/>
          <w:lang w:val="es-MX"/>
        </w:rPr>
        <w:t xml:space="preserve">doce de abril </w:t>
      </w:r>
      <w:r w:rsidR="00101BDD" w:rsidRPr="00073105">
        <w:rPr>
          <w:rFonts w:ascii="Palatino Linotype" w:eastAsia="Times New Roman" w:hAnsi="Palatino Linotype" w:cs="Arial"/>
          <w:sz w:val="24"/>
          <w:szCs w:val="24"/>
          <w:lang w:val="es-MX"/>
        </w:rPr>
        <w:t>de dos mil diecinueve</w:t>
      </w:r>
      <w:r w:rsidR="00847A35" w:rsidRPr="00073105">
        <w:rPr>
          <w:rFonts w:ascii="Palatino Linotype" w:eastAsia="Times New Roman" w:hAnsi="Palatino Linotype" w:cs="Arial"/>
          <w:sz w:val="24"/>
          <w:szCs w:val="24"/>
          <w:lang w:val="es-MX"/>
        </w:rPr>
        <w:t xml:space="preserve">, </w:t>
      </w:r>
      <w:r w:rsidR="000E6D32" w:rsidRPr="00073105">
        <w:rPr>
          <w:rFonts w:ascii="Palatino Linotype" w:eastAsia="Times New Roman" w:hAnsi="Palatino Linotype" w:cs="Times New Roman"/>
          <w:b/>
          <w:sz w:val="24"/>
          <w:szCs w:val="24"/>
          <w:lang w:val="es-MX"/>
        </w:rPr>
        <w:t>EL</w:t>
      </w:r>
      <w:r w:rsidR="00847A35" w:rsidRPr="00073105">
        <w:rPr>
          <w:rFonts w:ascii="Palatino Linotype" w:eastAsia="Times New Roman" w:hAnsi="Palatino Linotype" w:cs="Times New Roman"/>
          <w:b/>
          <w:sz w:val="24"/>
          <w:szCs w:val="24"/>
          <w:lang w:val="es-MX"/>
        </w:rPr>
        <w:t xml:space="preserve"> RECURRENTE</w:t>
      </w:r>
      <w:r w:rsidR="00847A35" w:rsidRPr="00073105">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073105">
        <w:rPr>
          <w:rFonts w:ascii="Palatino Linotype" w:eastAsia="Times New Roman" w:hAnsi="Palatino Linotype" w:cs="Times New Roman"/>
          <w:b/>
          <w:sz w:val="24"/>
          <w:szCs w:val="24"/>
          <w:lang w:val="es-MX"/>
        </w:rPr>
        <w:t xml:space="preserve">EL </w:t>
      </w:r>
      <w:proofErr w:type="spellStart"/>
      <w:r w:rsidR="00847A35" w:rsidRPr="00073105">
        <w:rPr>
          <w:rFonts w:ascii="Palatino Linotype" w:eastAsia="Times New Roman" w:hAnsi="Palatino Linotype" w:cs="Times New Roman"/>
          <w:b/>
          <w:sz w:val="24"/>
          <w:szCs w:val="24"/>
          <w:lang w:val="es-MX"/>
        </w:rPr>
        <w:t>SAIMEX</w:t>
      </w:r>
      <w:proofErr w:type="spellEnd"/>
      <w:r w:rsidR="00847A35" w:rsidRPr="00073105">
        <w:rPr>
          <w:rFonts w:ascii="Palatino Linotype" w:eastAsia="Times New Roman" w:hAnsi="Palatino Linotype" w:cs="Times New Roman"/>
          <w:b/>
          <w:sz w:val="24"/>
          <w:szCs w:val="24"/>
          <w:lang w:val="es-MX"/>
        </w:rPr>
        <w:t xml:space="preserve"> </w:t>
      </w:r>
      <w:r w:rsidR="00847A35" w:rsidRPr="00073105">
        <w:rPr>
          <w:rFonts w:ascii="Palatino Linotype" w:eastAsia="Times New Roman" w:hAnsi="Palatino Linotype" w:cs="Times New Roman"/>
          <w:sz w:val="24"/>
          <w:szCs w:val="24"/>
          <w:lang w:val="es-MX"/>
        </w:rPr>
        <w:t xml:space="preserve">y se le asignó el número de expediente </w:t>
      </w:r>
      <w:r w:rsidR="00847A35" w:rsidRPr="00073105">
        <w:rPr>
          <w:rFonts w:ascii="Palatino Linotype" w:eastAsia="Times New Roman" w:hAnsi="Palatino Linotype" w:cs="Arial"/>
          <w:b/>
          <w:bCs/>
          <w:sz w:val="24"/>
          <w:szCs w:val="24"/>
          <w:lang w:val="es-MX"/>
        </w:rPr>
        <w:t>0</w:t>
      </w:r>
      <w:r w:rsidRPr="00073105">
        <w:rPr>
          <w:rFonts w:ascii="Palatino Linotype" w:eastAsia="Times New Roman" w:hAnsi="Palatino Linotype" w:cs="Arial"/>
          <w:b/>
          <w:bCs/>
          <w:sz w:val="24"/>
          <w:szCs w:val="24"/>
          <w:lang w:val="es-MX"/>
        </w:rPr>
        <w:t>2</w:t>
      </w:r>
      <w:r w:rsidR="003A2947" w:rsidRPr="00073105">
        <w:rPr>
          <w:rFonts w:ascii="Palatino Linotype" w:eastAsia="Times New Roman" w:hAnsi="Palatino Linotype" w:cs="Arial"/>
          <w:b/>
          <w:bCs/>
          <w:sz w:val="24"/>
          <w:szCs w:val="24"/>
          <w:lang w:val="es-MX"/>
        </w:rPr>
        <w:t>552</w:t>
      </w:r>
      <w:r w:rsidR="00847A35" w:rsidRPr="00073105">
        <w:rPr>
          <w:rFonts w:ascii="Palatino Linotype" w:eastAsia="Times New Roman" w:hAnsi="Palatino Linotype" w:cs="Arial"/>
          <w:b/>
          <w:bCs/>
          <w:sz w:val="24"/>
          <w:szCs w:val="24"/>
          <w:lang w:val="es-MX"/>
        </w:rPr>
        <w:t>/INFOEM/IP/</w:t>
      </w:r>
      <w:proofErr w:type="spellStart"/>
      <w:r w:rsidR="00847A35" w:rsidRPr="00073105">
        <w:rPr>
          <w:rFonts w:ascii="Palatino Linotype" w:eastAsia="Times New Roman" w:hAnsi="Palatino Linotype" w:cs="Arial"/>
          <w:b/>
          <w:bCs/>
          <w:sz w:val="24"/>
          <w:szCs w:val="24"/>
          <w:lang w:val="es-MX"/>
        </w:rPr>
        <w:t>RR</w:t>
      </w:r>
      <w:proofErr w:type="spellEnd"/>
      <w:r w:rsidR="00847A35" w:rsidRPr="00073105">
        <w:rPr>
          <w:rFonts w:ascii="Palatino Linotype" w:eastAsia="Times New Roman" w:hAnsi="Palatino Linotype" w:cs="Arial"/>
          <w:b/>
          <w:bCs/>
          <w:sz w:val="24"/>
          <w:szCs w:val="24"/>
          <w:lang w:val="es-MX"/>
        </w:rPr>
        <w:t>/201</w:t>
      </w:r>
      <w:r w:rsidR="00101BDD" w:rsidRPr="00073105">
        <w:rPr>
          <w:rFonts w:ascii="Palatino Linotype" w:eastAsia="Times New Roman" w:hAnsi="Palatino Linotype" w:cs="Arial"/>
          <w:b/>
          <w:bCs/>
          <w:sz w:val="24"/>
          <w:szCs w:val="24"/>
          <w:lang w:val="es-MX"/>
        </w:rPr>
        <w:t>9</w:t>
      </w:r>
      <w:r w:rsidR="00847A35" w:rsidRPr="00073105">
        <w:rPr>
          <w:rFonts w:ascii="Palatino Linotype" w:eastAsia="Times New Roman" w:hAnsi="Palatino Linotype" w:cs="Arial"/>
          <w:sz w:val="24"/>
          <w:szCs w:val="24"/>
          <w:lang w:val="es-MX"/>
        </w:rPr>
        <w:t>, en el que señaló como acto impugnado</w:t>
      </w:r>
      <w:r w:rsidR="003214B2" w:rsidRPr="00073105">
        <w:rPr>
          <w:rFonts w:ascii="Palatino Linotype" w:eastAsia="Times New Roman" w:hAnsi="Palatino Linotype" w:cs="Arial"/>
          <w:sz w:val="24"/>
          <w:szCs w:val="24"/>
          <w:lang w:val="es-MX"/>
        </w:rPr>
        <w:t xml:space="preserve">: </w:t>
      </w:r>
    </w:p>
    <w:p w:rsidR="00406B42" w:rsidRPr="00073105" w:rsidRDefault="00406B42" w:rsidP="008F1AF0">
      <w:pPr>
        <w:spacing w:after="0" w:line="240" w:lineRule="auto"/>
        <w:jc w:val="both"/>
        <w:rPr>
          <w:rFonts w:ascii="Palatino Linotype" w:eastAsia="Times New Roman" w:hAnsi="Palatino Linotype" w:cs="Arial"/>
          <w:sz w:val="24"/>
          <w:szCs w:val="24"/>
          <w:lang w:val="es-MX"/>
        </w:rPr>
      </w:pPr>
    </w:p>
    <w:p w:rsidR="003214B2" w:rsidRPr="00073105" w:rsidRDefault="003214B2" w:rsidP="008F1AF0">
      <w:pPr>
        <w:tabs>
          <w:tab w:val="left" w:pos="851"/>
        </w:tabs>
        <w:spacing w:after="0" w:line="240" w:lineRule="auto"/>
        <w:ind w:left="851" w:right="901"/>
        <w:jc w:val="both"/>
        <w:rPr>
          <w:rFonts w:ascii="Palatino Linotype" w:hAnsi="Palatino Linotype" w:cs="Arial"/>
          <w:i/>
          <w:sz w:val="22"/>
          <w:szCs w:val="22"/>
        </w:rPr>
      </w:pPr>
      <w:r w:rsidRPr="00073105">
        <w:rPr>
          <w:rFonts w:ascii="Palatino Linotype" w:hAnsi="Palatino Linotype" w:cs="Arial"/>
          <w:i/>
          <w:sz w:val="22"/>
          <w:szCs w:val="22"/>
        </w:rPr>
        <w:t>“</w:t>
      </w:r>
      <w:r w:rsidR="003A2947" w:rsidRPr="00073105">
        <w:rPr>
          <w:rFonts w:ascii="Palatino Linotype" w:hAnsi="Palatino Linotype" w:cs="Arial"/>
          <w:i/>
          <w:sz w:val="22"/>
          <w:szCs w:val="22"/>
        </w:rPr>
        <w:t xml:space="preserve">EL SUJETO OBLIGADO NO </w:t>
      </w:r>
      <w:proofErr w:type="spellStart"/>
      <w:r w:rsidR="003A2947" w:rsidRPr="00073105">
        <w:rPr>
          <w:rFonts w:ascii="Palatino Linotype" w:hAnsi="Palatino Linotype" w:cs="Arial"/>
          <w:i/>
          <w:sz w:val="22"/>
          <w:szCs w:val="22"/>
        </w:rPr>
        <w:t>ATENDIO</w:t>
      </w:r>
      <w:proofErr w:type="spellEnd"/>
      <w:r w:rsidR="003A2947" w:rsidRPr="00073105">
        <w:rPr>
          <w:rFonts w:ascii="Palatino Linotype" w:hAnsi="Palatino Linotype" w:cs="Arial"/>
          <w:i/>
          <w:sz w:val="22"/>
          <w:szCs w:val="22"/>
        </w:rPr>
        <w:t xml:space="preserve"> LO QUE </w:t>
      </w:r>
      <w:proofErr w:type="spellStart"/>
      <w:r w:rsidR="003A2947" w:rsidRPr="00073105">
        <w:rPr>
          <w:rFonts w:ascii="Palatino Linotype" w:hAnsi="Palatino Linotype" w:cs="Arial"/>
          <w:i/>
          <w:sz w:val="22"/>
          <w:szCs w:val="22"/>
        </w:rPr>
        <w:t>SOICITE</w:t>
      </w:r>
      <w:proofErr w:type="spellEnd"/>
      <w:r w:rsidRPr="00073105">
        <w:rPr>
          <w:rFonts w:ascii="Palatino Linotype" w:hAnsi="Palatino Linotype" w:cs="Arial"/>
          <w:i/>
          <w:sz w:val="22"/>
          <w:szCs w:val="22"/>
        </w:rPr>
        <w:t>” (Sic)</w:t>
      </w:r>
    </w:p>
    <w:p w:rsidR="003214B2" w:rsidRPr="00073105" w:rsidRDefault="003214B2" w:rsidP="008F1AF0">
      <w:pPr>
        <w:spacing w:after="0" w:line="240" w:lineRule="auto"/>
        <w:jc w:val="both"/>
        <w:rPr>
          <w:rFonts w:ascii="Palatino Linotype" w:eastAsia="Times New Roman" w:hAnsi="Palatino Linotype" w:cs="Arial"/>
          <w:sz w:val="24"/>
          <w:szCs w:val="24"/>
          <w:lang w:val="es-MX"/>
        </w:rPr>
      </w:pPr>
    </w:p>
    <w:p w:rsidR="00406B42" w:rsidRPr="00073105" w:rsidRDefault="00406B42" w:rsidP="00F91391">
      <w:pPr>
        <w:spacing w:after="0" w:line="360" w:lineRule="auto"/>
        <w:jc w:val="both"/>
        <w:rPr>
          <w:rFonts w:ascii="Palatino Linotype" w:eastAsia="Times New Roman" w:hAnsi="Palatino Linotype" w:cs="Times New Roman"/>
          <w:sz w:val="24"/>
          <w:szCs w:val="24"/>
          <w:lang w:val="es-MX"/>
        </w:rPr>
      </w:pPr>
      <w:r w:rsidRPr="00073105">
        <w:rPr>
          <w:rFonts w:ascii="Palatino Linotype" w:eastAsia="Times New Roman" w:hAnsi="Palatino Linotype" w:cs="Times New Roman"/>
          <w:sz w:val="24"/>
          <w:szCs w:val="24"/>
          <w:lang w:val="es-MX"/>
        </w:rPr>
        <w:t xml:space="preserve">Asimismo, como razones o motivos de inconformidad:  </w:t>
      </w:r>
    </w:p>
    <w:p w:rsidR="00406B42" w:rsidRPr="00073105" w:rsidRDefault="00406B42" w:rsidP="008F1AF0">
      <w:pPr>
        <w:tabs>
          <w:tab w:val="left" w:pos="851"/>
        </w:tabs>
        <w:spacing w:after="0" w:line="240" w:lineRule="auto"/>
        <w:ind w:left="851" w:right="901"/>
        <w:jc w:val="both"/>
        <w:rPr>
          <w:rFonts w:ascii="Palatino Linotype" w:hAnsi="Palatino Linotype" w:cs="Arial"/>
          <w:i/>
          <w:sz w:val="22"/>
          <w:szCs w:val="22"/>
        </w:rPr>
      </w:pPr>
    </w:p>
    <w:p w:rsidR="000C61D8" w:rsidRPr="00073105" w:rsidRDefault="00406B42" w:rsidP="008F1AF0">
      <w:pPr>
        <w:tabs>
          <w:tab w:val="left" w:pos="851"/>
        </w:tabs>
        <w:spacing w:after="0" w:line="240" w:lineRule="auto"/>
        <w:ind w:left="851" w:right="901"/>
        <w:jc w:val="both"/>
        <w:rPr>
          <w:rFonts w:ascii="Palatino Linotype" w:hAnsi="Palatino Linotype" w:cs="Arial"/>
          <w:i/>
          <w:sz w:val="22"/>
          <w:szCs w:val="22"/>
        </w:rPr>
      </w:pPr>
      <w:r w:rsidRPr="00073105">
        <w:rPr>
          <w:rFonts w:ascii="Palatino Linotype" w:hAnsi="Palatino Linotype" w:cs="Arial"/>
          <w:i/>
          <w:sz w:val="22"/>
          <w:szCs w:val="22"/>
        </w:rPr>
        <w:t>“</w:t>
      </w:r>
      <w:r w:rsidR="003A2947" w:rsidRPr="00073105">
        <w:rPr>
          <w:rFonts w:ascii="Palatino Linotype" w:hAnsi="Palatino Linotype" w:cs="Arial"/>
          <w:i/>
          <w:sz w:val="22"/>
          <w:szCs w:val="22"/>
        </w:rPr>
        <w:t xml:space="preserve">NO ATENDIERON O NO HICIERON MAS BIEN CASO A LO QUE SOLICITE, YO NO </w:t>
      </w:r>
      <w:proofErr w:type="spellStart"/>
      <w:r w:rsidR="003A2947" w:rsidRPr="00073105">
        <w:rPr>
          <w:rFonts w:ascii="Palatino Linotype" w:hAnsi="Palatino Linotype" w:cs="Arial"/>
          <w:i/>
          <w:sz w:val="22"/>
          <w:szCs w:val="22"/>
        </w:rPr>
        <w:t>PEDI</w:t>
      </w:r>
      <w:proofErr w:type="spellEnd"/>
      <w:r w:rsidR="003A2947" w:rsidRPr="00073105">
        <w:rPr>
          <w:rFonts w:ascii="Palatino Linotype" w:hAnsi="Palatino Linotype" w:cs="Arial"/>
          <w:i/>
          <w:sz w:val="22"/>
          <w:szCs w:val="22"/>
        </w:rPr>
        <w:t xml:space="preserve"> SU BANDO POR LO CUAL ME PERMITO SOLICITAR 1. QUISIERA SABER QUE CAMBIOS O MODIFICACIONES HUBO EN SU BANDO MUNICIPAL 2019, QUE ARTÍCULOS FUERON </w:t>
      </w:r>
      <w:proofErr w:type="spellStart"/>
      <w:r w:rsidR="003A2947" w:rsidRPr="00073105">
        <w:rPr>
          <w:rFonts w:ascii="Palatino Linotype" w:hAnsi="Palatino Linotype" w:cs="Arial"/>
          <w:i/>
          <w:sz w:val="22"/>
          <w:szCs w:val="22"/>
        </w:rPr>
        <w:t>DERROGADOS</w:t>
      </w:r>
      <w:proofErr w:type="spellEnd"/>
      <w:r w:rsidR="003A2947" w:rsidRPr="00073105">
        <w:rPr>
          <w:rFonts w:ascii="Palatino Linotype" w:hAnsi="Palatino Linotype" w:cs="Arial"/>
          <w:i/>
          <w:sz w:val="22"/>
          <w:szCs w:val="22"/>
        </w:rPr>
        <w:t xml:space="preserve"> MODIFICADOS O EN SU CASO CUALES FUERON ELIMINADOS Y QUE ARTÍCULOS NUEVOS SE INCORPORARON EN SU BANDO MUNICIPAL O SOLO FUE UN COPIA Y PEGA DE ADMINISTRACIONES ANTERIORES Y QUE ACCIONES REALIZO LA </w:t>
      </w:r>
      <w:r w:rsidR="003A2947" w:rsidRPr="00073105">
        <w:rPr>
          <w:rFonts w:ascii="Palatino Linotype" w:hAnsi="Palatino Linotype" w:cs="Arial"/>
          <w:i/>
          <w:sz w:val="22"/>
          <w:szCs w:val="22"/>
        </w:rPr>
        <w:lastRenderedPageBreak/>
        <w:t xml:space="preserve">COMISIÓN EDILICIA DE REGLAMENTACIÓN MUNICIPAL PARA ATENDER ESTE TEMA DE LA MODIFICACIÓN, ANÁLISIS, APROBACIÓN Y PUBLICACIÓN DEL BANDO MUNICIPAL ASÍ COMO EL ACTA O DOCUMENTOS DE LA ACTA DE LA CONFORMACIÓN DE LA COMISIÓN EDILICIA Y QUE ACCIONES REALIZARA AL ANO ESTA COMISIÓN DE ACUERDO A LA REGLAMENTACIÓN Y DOCUMENTOS QUE ELABORARA O MODIFICARA EL AYUNTAMIENTO PARRA EL </w:t>
      </w:r>
      <w:proofErr w:type="spellStart"/>
      <w:r w:rsidR="003A2947" w:rsidRPr="00073105">
        <w:rPr>
          <w:rFonts w:ascii="Palatino Linotype" w:hAnsi="Palatino Linotype" w:cs="Arial"/>
          <w:i/>
          <w:sz w:val="22"/>
          <w:szCs w:val="22"/>
        </w:rPr>
        <w:t>A;O</w:t>
      </w:r>
      <w:proofErr w:type="spellEnd"/>
      <w:r w:rsidR="003A2947" w:rsidRPr="00073105">
        <w:rPr>
          <w:rFonts w:ascii="Palatino Linotype" w:hAnsi="Palatino Linotype" w:cs="Arial"/>
          <w:i/>
          <w:sz w:val="22"/>
          <w:szCs w:val="22"/>
        </w:rPr>
        <w:t xml:space="preserve"> 2019</w:t>
      </w:r>
      <w:r w:rsidRPr="00073105">
        <w:rPr>
          <w:rFonts w:ascii="Palatino Linotype" w:hAnsi="Palatino Linotype" w:cs="Arial"/>
          <w:i/>
          <w:sz w:val="22"/>
          <w:szCs w:val="22"/>
        </w:rPr>
        <w:t>” (sic)</w:t>
      </w:r>
    </w:p>
    <w:p w:rsidR="000C61D8" w:rsidRPr="00073105" w:rsidRDefault="000C61D8" w:rsidP="008F1AF0">
      <w:pPr>
        <w:tabs>
          <w:tab w:val="left" w:pos="851"/>
        </w:tabs>
        <w:spacing w:after="0" w:line="240" w:lineRule="auto"/>
        <w:ind w:left="851" w:right="901"/>
        <w:jc w:val="both"/>
        <w:rPr>
          <w:rFonts w:ascii="Palatino Linotype" w:hAnsi="Palatino Linotype" w:cs="Arial"/>
          <w:i/>
          <w:sz w:val="22"/>
          <w:szCs w:val="22"/>
        </w:rPr>
      </w:pPr>
    </w:p>
    <w:p w:rsidR="000C61D8" w:rsidRPr="00073105" w:rsidRDefault="00776899" w:rsidP="00F91391">
      <w:pPr>
        <w:pStyle w:val="Default"/>
        <w:spacing w:after="0" w:line="360" w:lineRule="auto"/>
        <w:ind w:right="49"/>
        <w:jc w:val="both"/>
        <w:rPr>
          <w:rFonts w:ascii="Palatino Linotype" w:hAnsi="Palatino Linotype"/>
          <w:sz w:val="24"/>
          <w:szCs w:val="24"/>
          <w:lang w:val="es-ES_tradnl"/>
        </w:rPr>
      </w:pPr>
      <w:r w:rsidRPr="00073105">
        <w:rPr>
          <w:rFonts w:ascii="Palatino Linotype" w:eastAsiaTheme="minorEastAsia" w:hAnsi="Palatino Linotype" w:cstheme="minorBidi"/>
          <w:b/>
          <w:color w:val="auto"/>
          <w:sz w:val="28"/>
          <w:szCs w:val="28"/>
          <w:lang w:val="es-ES_tradnl" w:eastAsia="es-ES"/>
        </w:rPr>
        <w:t>I</w:t>
      </w:r>
      <w:r w:rsidR="00C34353" w:rsidRPr="00073105">
        <w:rPr>
          <w:rFonts w:ascii="Palatino Linotype" w:eastAsiaTheme="minorEastAsia" w:hAnsi="Palatino Linotype" w:cstheme="minorBidi"/>
          <w:b/>
          <w:color w:val="auto"/>
          <w:sz w:val="28"/>
          <w:szCs w:val="28"/>
          <w:lang w:val="es-ES_tradnl" w:eastAsia="es-ES"/>
        </w:rPr>
        <w:t>V</w:t>
      </w:r>
      <w:r w:rsidR="000C61D8" w:rsidRPr="00073105">
        <w:rPr>
          <w:rFonts w:ascii="Palatino Linotype" w:eastAsiaTheme="minorEastAsia" w:hAnsi="Palatino Linotype" w:cstheme="minorBidi"/>
          <w:b/>
          <w:color w:val="auto"/>
          <w:sz w:val="28"/>
          <w:szCs w:val="28"/>
          <w:lang w:val="es-ES_tradnl" w:eastAsia="es-ES"/>
        </w:rPr>
        <w:t>.</w:t>
      </w:r>
      <w:r w:rsidR="000C61D8" w:rsidRPr="00073105">
        <w:rPr>
          <w:rFonts w:ascii="Palatino Linotype" w:hAnsi="Palatino Linotype"/>
          <w:b/>
          <w:sz w:val="28"/>
          <w:szCs w:val="28"/>
        </w:rPr>
        <w:t xml:space="preserve"> </w:t>
      </w:r>
      <w:r w:rsidR="000C61D8" w:rsidRPr="00073105">
        <w:rPr>
          <w:rFonts w:ascii="Palatino Linotype" w:hAnsi="Palatino Linotype"/>
          <w:sz w:val="24"/>
          <w:szCs w:val="24"/>
        </w:rPr>
        <w:t>El</w:t>
      </w:r>
      <w:r w:rsidR="000C61D8" w:rsidRPr="00073105">
        <w:rPr>
          <w:rFonts w:ascii="Palatino Linotype" w:hAnsi="Palatino Linotype"/>
          <w:b/>
          <w:sz w:val="24"/>
          <w:szCs w:val="24"/>
        </w:rPr>
        <w:t xml:space="preserve"> </w:t>
      </w:r>
      <w:r w:rsidR="003A2947" w:rsidRPr="00073105">
        <w:rPr>
          <w:rFonts w:ascii="Palatino Linotype" w:hAnsi="Palatino Linotype"/>
          <w:sz w:val="24"/>
          <w:szCs w:val="24"/>
        </w:rPr>
        <w:t>doce</w:t>
      </w:r>
      <w:r w:rsidR="00874E29" w:rsidRPr="00073105">
        <w:rPr>
          <w:rFonts w:ascii="Palatino Linotype" w:hAnsi="Palatino Linotype"/>
          <w:sz w:val="24"/>
          <w:szCs w:val="24"/>
        </w:rPr>
        <w:t xml:space="preserve"> </w:t>
      </w:r>
      <w:r w:rsidR="00C272E1" w:rsidRPr="00073105">
        <w:rPr>
          <w:rFonts w:ascii="Palatino Linotype" w:hAnsi="Palatino Linotype"/>
          <w:sz w:val="24"/>
          <w:szCs w:val="24"/>
        </w:rPr>
        <w:t xml:space="preserve">de </w:t>
      </w:r>
      <w:r w:rsidR="003A2947" w:rsidRPr="00073105">
        <w:rPr>
          <w:rFonts w:ascii="Palatino Linotype" w:hAnsi="Palatino Linotype"/>
          <w:sz w:val="24"/>
          <w:szCs w:val="24"/>
        </w:rPr>
        <w:t>abril</w:t>
      </w:r>
      <w:r w:rsidR="00406B42" w:rsidRPr="00073105">
        <w:rPr>
          <w:rFonts w:ascii="Palatino Linotype" w:hAnsi="Palatino Linotype"/>
          <w:sz w:val="24"/>
          <w:szCs w:val="24"/>
        </w:rPr>
        <w:t xml:space="preserve"> </w:t>
      </w:r>
      <w:r w:rsidR="00101BDD" w:rsidRPr="00073105">
        <w:rPr>
          <w:rFonts w:ascii="Palatino Linotype" w:hAnsi="Palatino Linotype"/>
          <w:sz w:val="24"/>
          <w:szCs w:val="24"/>
        </w:rPr>
        <w:t>d</w:t>
      </w:r>
      <w:r w:rsidR="009D6309" w:rsidRPr="00073105">
        <w:rPr>
          <w:rFonts w:ascii="Palatino Linotype" w:hAnsi="Palatino Linotype"/>
          <w:sz w:val="24"/>
          <w:szCs w:val="24"/>
        </w:rPr>
        <w:t xml:space="preserve">e </w:t>
      </w:r>
      <w:r w:rsidR="000C61D8" w:rsidRPr="00073105">
        <w:rPr>
          <w:rFonts w:ascii="Palatino Linotype" w:hAnsi="Palatino Linotype"/>
          <w:sz w:val="24"/>
          <w:szCs w:val="24"/>
        </w:rPr>
        <w:t>dos mil dieci</w:t>
      </w:r>
      <w:r w:rsidR="00101BDD" w:rsidRPr="00073105">
        <w:rPr>
          <w:rFonts w:ascii="Palatino Linotype" w:hAnsi="Palatino Linotype"/>
          <w:sz w:val="24"/>
          <w:szCs w:val="24"/>
        </w:rPr>
        <w:t>nueve</w:t>
      </w:r>
      <w:r w:rsidR="000C61D8" w:rsidRPr="00073105">
        <w:rPr>
          <w:rFonts w:ascii="Palatino Linotype" w:hAnsi="Palatino Linotype"/>
          <w:sz w:val="24"/>
          <w:szCs w:val="24"/>
        </w:rPr>
        <w:t xml:space="preserve">, el </w:t>
      </w:r>
      <w:r w:rsidR="000C61D8" w:rsidRPr="00073105">
        <w:rPr>
          <w:rFonts w:ascii="Palatino Linotype" w:hAnsi="Palatino Linotype"/>
          <w:sz w:val="24"/>
          <w:szCs w:val="24"/>
          <w:lang w:val="es-ES_tradnl"/>
        </w:rPr>
        <w:t>recurso de que</w:t>
      </w:r>
      <w:r w:rsidR="000C61D8" w:rsidRPr="00073105">
        <w:rPr>
          <w:rFonts w:ascii="Palatino Linotype" w:hAnsi="Palatino Linotype"/>
          <w:sz w:val="24"/>
          <w:szCs w:val="24"/>
        </w:rPr>
        <w:t xml:space="preserve"> se trata</w:t>
      </w:r>
      <w:r w:rsidR="000C61D8" w:rsidRPr="00073105">
        <w:rPr>
          <w:rFonts w:ascii="Palatino Linotype" w:hAnsi="Palatino Linotype"/>
          <w:sz w:val="24"/>
          <w:szCs w:val="24"/>
          <w:lang w:val="es-ES_tradnl"/>
        </w:rPr>
        <w:t xml:space="preserve"> se envió electrónicamente al Instituto de </w:t>
      </w:r>
      <w:r w:rsidR="000C61D8" w:rsidRPr="00073105">
        <w:rPr>
          <w:rFonts w:ascii="Palatino Linotype" w:eastAsia="Arial Unicode MS" w:hAnsi="Palatino Linotype"/>
          <w:sz w:val="24"/>
          <w:szCs w:val="24"/>
        </w:rPr>
        <w:t>Transparencia</w:t>
      </w:r>
      <w:r w:rsidR="000C61D8" w:rsidRPr="00073105">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073105">
        <w:rPr>
          <w:rFonts w:ascii="Palatino Linotype" w:hAnsi="Palatino Linotype"/>
          <w:sz w:val="24"/>
          <w:szCs w:val="24"/>
        </w:rPr>
        <w:t>Ley de Transparencia y Acceso a la Información Pública del Estado de México y Municipios</w:t>
      </w:r>
      <w:r w:rsidR="000C61D8" w:rsidRPr="00073105">
        <w:rPr>
          <w:rFonts w:ascii="Palatino Linotype" w:hAnsi="Palatino Linotype"/>
          <w:sz w:val="24"/>
          <w:szCs w:val="24"/>
          <w:lang w:val="es-ES_tradnl"/>
        </w:rPr>
        <w:t>, se turnó, a través del</w:t>
      </w:r>
      <w:r w:rsidR="000C61D8" w:rsidRPr="00073105">
        <w:rPr>
          <w:rFonts w:ascii="Palatino Linotype" w:eastAsia="Arial Unicode MS" w:hAnsi="Palatino Linotype"/>
          <w:sz w:val="24"/>
          <w:szCs w:val="24"/>
          <w:lang w:val="es-ES_tradnl"/>
        </w:rPr>
        <w:t xml:space="preserve"> </w:t>
      </w:r>
      <w:proofErr w:type="spellStart"/>
      <w:r w:rsidR="000C61D8" w:rsidRPr="00073105">
        <w:rPr>
          <w:rFonts w:ascii="Palatino Linotype" w:eastAsia="Arial Unicode MS" w:hAnsi="Palatino Linotype"/>
          <w:b/>
          <w:sz w:val="24"/>
          <w:szCs w:val="24"/>
          <w:lang w:val="es-ES_tradnl"/>
        </w:rPr>
        <w:t>SAIMEX</w:t>
      </w:r>
      <w:proofErr w:type="spellEnd"/>
      <w:r w:rsidR="000C61D8" w:rsidRPr="00073105">
        <w:rPr>
          <w:rFonts w:ascii="Palatino Linotype" w:hAnsi="Palatino Linotype"/>
          <w:sz w:val="24"/>
          <w:szCs w:val="24"/>
        </w:rPr>
        <w:t xml:space="preserve">, a la </w:t>
      </w:r>
      <w:r w:rsidR="000C61D8" w:rsidRPr="00073105">
        <w:rPr>
          <w:rFonts w:ascii="Palatino Linotype" w:hAnsi="Palatino Linotype"/>
          <w:sz w:val="24"/>
          <w:szCs w:val="24"/>
          <w:lang w:val="es-ES_tradnl"/>
        </w:rPr>
        <w:t xml:space="preserve">Comisionada </w:t>
      </w:r>
      <w:r w:rsidR="000C61D8" w:rsidRPr="00073105">
        <w:rPr>
          <w:rFonts w:ascii="Palatino Linotype" w:hAnsi="Palatino Linotype"/>
          <w:b/>
          <w:sz w:val="24"/>
          <w:szCs w:val="24"/>
          <w:lang w:val="es-ES_tradnl"/>
        </w:rPr>
        <w:t>EVA ABAID YAPUR</w:t>
      </w:r>
      <w:r w:rsidR="000C61D8" w:rsidRPr="00073105">
        <w:rPr>
          <w:rFonts w:ascii="Palatino Linotype" w:hAnsi="Palatino Linotype"/>
          <w:sz w:val="24"/>
          <w:szCs w:val="24"/>
        </w:rPr>
        <w:t>,</w:t>
      </w:r>
      <w:r w:rsidR="000C61D8" w:rsidRPr="00073105">
        <w:rPr>
          <w:rFonts w:ascii="Palatino Linotype" w:hAnsi="Palatino Linotype"/>
          <w:sz w:val="24"/>
          <w:szCs w:val="24"/>
          <w:lang w:val="es-ES_tradnl"/>
        </w:rPr>
        <w:t xml:space="preserve"> a efecto de decretar su admisión o </w:t>
      </w:r>
      <w:proofErr w:type="spellStart"/>
      <w:r w:rsidR="000C61D8" w:rsidRPr="00073105">
        <w:rPr>
          <w:rFonts w:ascii="Palatino Linotype" w:hAnsi="Palatino Linotype"/>
          <w:sz w:val="24"/>
          <w:szCs w:val="24"/>
          <w:lang w:val="es-ES_tradnl"/>
        </w:rPr>
        <w:t>desechamiento</w:t>
      </w:r>
      <w:proofErr w:type="spellEnd"/>
      <w:r w:rsidR="000C61D8" w:rsidRPr="00073105">
        <w:rPr>
          <w:rFonts w:ascii="Palatino Linotype" w:hAnsi="Palatino Linotype"/>
          <w:sz w:val="24"/>
          <w:szCs w:val="24"/>
          <w:lang w:val="es-ES_tradnl"/>
        </w:rPr>
        <w:t>.</w:t>
      </w:r>
    </w:p>
    <w:p w:rsidR="000C61D8" w:rsidRPr="00073105" w:rsidRDefault="000C61D8" w:rsidP="00F91391">
      <w:pPr>
        <w:pStyle w:val="Default"/>
        <w:spacing w:after="0" w:line="360" w:lineRule="auto"/>
        <w:ind w:right="49"/>
        <w:jc w:val="both"/>
        <w:rPr>
          <w:rFonts w:ascii="Palatino Linotype" w:hAnsi="Palatino Linotype"/>
          <w:lang w:val="es-ES_tradnl"/>
        </w:rPr>
      </w:pPr>
    </w:p>
    <w:p w:rsidR="000C61D8" w:rsidRPr="00073105" w:rsidRDefault="008F1AF0" w:rsidP="00F91391">
      <w:pPr>
        <w:pStyle w:val="Piedepgina"/>
        <w:spacing w:after="0" w:line="360" w:lineRule="auto"/>
        <w:jc w:val="both"/>
        <w:rPr>
          <w:rFonts w:ascii="Palatino Linotype" w:hAnsi="Palatino Linotype" w:cs="Arial"/>
          <w:sz w:val="24"/>
          <w:szCs w:val="24"/>
        </w:rPr>
      </w:pPr>
      <w:r w:rsidRPr="00073105">
        <w:rPr>
          <w:rFonts w:ascii="Palatino Linotype" w:hAnsi="Palatino Linotype" w:cs="Arial"/>
          <w:b/>
          <w:noProof/>
          <w:sz w:val="28"/>
          <w:lang w:val="es-MX" w:eastAsia="es-MX"/>
        </w:rPr>
        <mc:AlternateContent>
          <mc:Choice Requires="wps">
            <w:drawing>
              <wp:anchor distT="0" distB="0" distL="114300" distR="114300" simplePos="0" relativeHeight="251710464" behindDoc="0" locked="0" layoutInCell="1" allowOverlap="1">
                <wp:simplePos x="0" y="0"/>
                <wp:positionH relativeFrom="column">
                  <wp:posOffset>-13335</wp:posOffset>
                </wp:positionH>
                <wp:positionV relativeFrom="paragraph">
                  <wp:posOffset>2393315</wp:posOffset>
                </wp:positionV>
                <wp:extent cx="5848350" cy="1371600"/>
                <wp:effectExtent l="38100" t="38100" r="57150" b="95250"/>
                <wp:wrapNone/>
                <wp:docPr id="1" name="Conector recto 1"/>
                <wp:cNvGraphicFramePr/>
                <a:graphic xmlns:a="http://schemas.openxmlformats.org/drawingml/2006/main">
                  <a:graphicData uri="http://schemas.microsoft.com/office/word/2010/wordprocessingShape">
                    <wps:wsp>
                      <wps:cNvCnPr/>
                      <wps:spPr>
                        <a:xfrm>
                          <a:off x="0" y="0"/>
                          <a:ext cx="5848350" cy="1371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DF73B7B" id="Conector recto 1"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05pt,188.45pt" to="459.45pt,2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" strokecolor="black [3200]" strokeweight="2pt">
                <v:shadow on="t" color="black" opacity="24903f" origin=",.5" offset="0,.55556mm"/>
              </v:line>
            </w:pict>
          </mc:Fallback>
        </mc:AlternateContent>
      </w:r>
      <w:r w:rsidR="000C61D8" w:rsidRPr="00073105">
        <w:rPr>
          <w:rFonts w:ascii="Palatino Linotype" w:hAnsi="Palatino Linotype" w:cs="Arial"/>
          <w:b/>
          <w:sz w:val="28"/>
        </w:rPr>
        <w:t xml:space="preserve">V. </w:t>
      </w:r>
      <w:r w:rsidR="000C61D8" w:rsidRPr="00073105">
        <w:rPr>
          <w:rFonts w:ascii="Palatino Linotype" w:hAnsi="Palatino Linotype" w:cs="Arial"/>
          <w:sz w:val="24"/>
          <w:szCs w:val="24"/>
        </w:rPr>
        <w:t>De las constancias del expediente electrónico del</w:t>
      </w:r>
      <w:r w:rsidR="000C61D8" w:rsidRPr="00073105">
        <w:rPr>
          <w:rFonts w:ascii="Palatino Linotype" w:hAnsi="Palatino Linotype" w:cs="Arial"/>
          <w:b/>
          <w:sz w:val="24"/>
          <w:szCs w:val="24"/>
        </w:rPr>
        <w:t xml:space="preserve"> </w:t>
      </w:r>
      <w:proofErr w:type="spellStart"/>
      <w:r w:rsidR="000C61D8" w:rsidRPr="00073105">
        <w:rPr>
          <w:rFonts w:ascii="Palatino Linotype" w:hAnsi="Palatino Linotype" w:cs="Arial"/>
          <w:b/>
          <w:sz w:val="24"/>
          <w:szCs w:val="24"/>
        </w:rPr>
        <w:t>SAIMEX</w:t>
      </w:r>
      <w:proofErr w:type="spellEnd"/>
      <w:r w:rsidR="000C61D8" w:rsidRPr="00073105">
        <w:rPr>
          <w:rFonts w:ascii="Palatino Linotype" w:hAnsi="Palatino Linotype" w:cs="Arial"/>
          <w:sz w:val="24"/>
          <w:szCs w:val="24"/>
        </w:rPr>
        <w:t xml:space="preserve">, se advierte que en fecha </w:t>
      </w:r>
      <w:r w:rsidR="00363154" w:rsidRPr="00073105">
        <w:rPr>
          <w:rFonts w:ascii="Palatino Linotype" w:hAnsi="Palatino Linotype" w:cs="Arial"/>
          <w:sz w:val="24"/>
          <w:szCs w:val="24"/>
        </w:rPr>
        <w:t xml:space="preserve">veinticinco </w:t>
      </w:r>
      <w:r w:rsidR="00874E29" w:rsidRPr="00073105">
        <w:rPr>
          <w:rFonts w:ascii="Palatino Linotype" w:hAnsi="Palatino Linotype" w:cs="Arial"/>
          <w:sz w:val="24"/>
          <w:szCs w:val="24"/>
        </w:rPr>
        <w:t xml:space="preserve">de abril </w:t>
      </w:r>
      <w:r w:rsidR="00101BDD" w:rsidRPr="00073105">
        <w:rPr>
          <w:rFonts w:ascii="Palatino Linotype" w:hAnsi="Palatino Linotype" w:cs="Arial"/>
          <w:sz w:val="24"/>
          <w:szCs w:val="24"/>
        </w:rPr>
        <w:t>de dos mil diecinueve</w:t>
      </w:r>
      <w:r w:rsidR="000C61D8" w:rsidRPr="00073105">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0C61D8" w:rsidRPr="00073105">
        <w:rPr>
          <w:rFonts w:ascii="Palatino Linotype" w:hAnsi="Palatino Linotype" w:cs="Arial"/>
          <w:b/>
          <w:sz w:val="24"/>
          <w:szCs w:val="24"/>
        </w:rPr>
        <w:t xml:space="preserve">EL SUJETO OBLIGADO </w:t>
      </w:r>
      <w:r w:rsidR="000C61D8" w:rsidRPr="00073105">
        <w:rPr>
          <w:rFonts w:ascii="Palatino Linotype" w:hAnsi="Palatino Linotype" w:cs="Arial"/>
          <w:sz w:val="24"/>
          <w:szCs w:val="24"/>
        </w:rPr>
        <w:t>rindiera su</w:t>
      </w:r>
      <w:r w:rsidR="000C61D8" w:rsidRPr="00073105">
        <w:rPr>
          <w:rFonts w:ascii="Palatino Linotype" w:hAnsi="Palatino Linotype" w:cs="Arial"/>
          <w:b/>
          <w:sz w:val="24"/>
          <w:szCs w:val="24"/>
        </w:rPr>
        <w:t xml:space="preserve"> </w:t>
      </w:r>
      <w:r w:rsidR="000C61D8" w:rsidRPr="00073105">
        <w:rPr>
          <w:rFonts w:ascii="Palatino Linotype" w:hAnsi="Palatino Linotype" w:cs="Arial"/>
          <w:sz w:val="24"/>
          <w:szCs w:val="24"/>
        </w:rPr>
        <w:t>Informe Justificado.</w:t>
      </w:r>
    </w:p>
    <w:p w:rsidR="008F1AF0" w:rsidRPr="00073105" w:rsidRDefault="008F1AF0" w:rsidP="00F91391">
      <w:pPr>
        <w:spacing w:after="0" w:line="360" w:lineRule="auto"/>
        <w:jc w:val="both"/>
        <w:rPr>
          <w:rFonts w:ascii="Palatino Linotype" w:hAnsi="Palatino Linotype"/>
          <w:b/>
          <w:sz w:val="28"/>
          <w:lang w:val="es-MX"/>
        </w:rPr>
      </w:pPr>
    </w:p>
    <w:p w:rsidR="00684E3B" w:rsidRPr="00073105" w:rsidRDefault="00F239C1" w:rsidP="00F91391">
      <w:pPr>
        <w:spacing w:after="0" w:line="360" w:lineRule="auto"/>
        <w:jc w:val="both"/>
        <w:rPr>
          <w:rFonts w:ascii="Palatino Linotype" w:eastAsia="Times New Roman" w:hAnsi="Palatino Linotype" w:cs="Arial"/>
          <w:noProof/>
          <w:sz w:val="24"/>
          <w:szCs w:val="24"/>
          <w:lang w:val="es-MX" w:eastAsia="es-MX"/>
        </w:rPr>
      </w:pPr>
      <w:r w:rsidRPr="00073105">
        <w:rPr>
          <w:rFonts w:ascii="Palatino Linotype" w:hAnsi="Palatino Linotype"/>
          <w:b/>
          <w:sz w:val="28"/>
          <w:lang w:val="es-MX"/>
        </w:rPr>
        <w:lastRenderedPageBreak/>
        <w:t>V</w:t>
      </w:r>
      <w:r w:rsidR="00776899" w:rsidRPr="00073105">
        <w:rPr>
          <w:rFonts w:ascii="Palatino Linotype" w:hAnsi="Palatino Linotype"/>
          <w:b/>
          <w:sz w:val="28"/>
          <w:lang w:val="es-MX"/>
        </w:rPr>
        <w:t>I</w:t>
      </w:r>
      <w:r w:rsidR="00922776" w:rsidRPr="00073105">
        <w:rPr>
          <w:rFonts w:ascii="Palatino Linotype" w:hAnsi="Palatino Linotype"/>
          <w:b/>
          <w:sz w:val="28"/>
          <w:lang w:val="es-MX"/>
        </w:rPr>
        <w:t>.</w:t>
      </w:r>
      <w:r w:rsidR="00C272E1" w:rsidRPr="00073105">
        <w:rPr>
          <w:rFonts w:ascii="Palatino Linotype" w:eastAsia="Arial Unicode MS" w:hAnsi="Palatino Linotype" w:cs="Arial"/>
          <w:b/>
          <w:sz w:val="28"/>
          <w:szCs w:val="28"/>
          <w:lang w:val="es-MX"/>
        </w:rPr>
        <w:t xml:space="preserve"> </w:t>
      </w:r>
      <w:r w:rsidR="00684E3B" w:rsidRPr="00073105">
        <w:rPr>
          <w:rFonts w:ascii="Palatino Linotype" w:eastAsia="Times New Roman" w:hAnsi="Palatino Linotype" w:cs="Arial"/>
          <w:sz w:val="24"/>
          <w:szCs w:val="24"/>
          <w:lang w:val="es-MX"/>
        </w:rPr>
        <w:t>En cumplimiento a lo anterior, de las constancias del expediente electrónico del</w:t>
      </w:r>
      <w:r w:rsidR="00684E3B" w:rsidRPr="00073105">
        <w:rPr>
          <w:rFonts w:ascii="Palatino Linotype" w:eastAsia="Times New Roman" w:hAnsi="Palatino Linotype" w:cs="Arial"/>
          <w:b/>
          <w:sz w:val="24"/>
          <w:szCs w:val="24"/>
          <w:lang w:val="es-MX"/>
        </w:rPr>
        <w:t xml:space="preserve"> </w:t>
      </w:r>
      <w:proofErr w:type="spellStart"/>
      <w:r w:rsidR="00684E3B" w:rsidRPr="00073105">
        <w:rPr>
          <w:rFonts w:ascii="Palatino Linotype" w:eastAsia="Times New Roman" w:hAnsi="Palatino Linotype" w:cs="Arial"/>
          <w:b/>
          <w:sz w:val="24"/>
          <w:szCs w:val="24"/>
          <w:lang w:val="es-MX"/>
        </w:rPr>
        <w:t>SAIMEX</w:t>
      </w:r>
      <w:proofErr w:type="spellEnd"/>
      <w:r w:rsidR="00684E3B" w:rsidRPr="00073105">
        <w:rPr>
          <w:rFonts w:ascii="Palatino Linotype" w:eastAsia="Times New Roman" w:hAnsi="Palatino Linotype" w:cs="Arial"/>
          <w:sz w:val="24"/>
          <w:szCs w:val="24"/>
          <w:lang w:val="es-MX"/>
        </w:rPr>
        <w:t xml:space="preserve">, se advierte que el tres de mayo de dos mil diecinueve, </w:t>
      </w:r>
      <w:r w:rsidR="00684E3B" w:rsidRPr="00073105">
        <w:rPr>
          <w:rFonts w:ascii="Palatino Linotype" w:eastAsia="Times New Roman" w:hAnsi="Palatino Linotype" w:cs="Arial"/>
          <w:b/>
          <w:sz w:val="24"/>
          <w:szCs w:val="24"/>
          <w:lang w:val="es-MX"/>
        </w:rPr>
        <w:t>EL SUJETO OBLIGADO</w:t>
      </w:r>
      <w:r w:rsidR="00684E3B" w:rsidRPr="00073105">
        <w:rPr>
          <w:rFonts w:ascii="Palatino Linotype" w:eastAsia="Times New Roman" w:hAnsi="Palatino Linotype" w:cs="Arial"/>
          <w:sz w:val="24"/>
          <w:szCs w:val="24"/>
          <w:lang w:val="es-MX"/>
        </w:rPr>
        <w:t xml:space="preserve"> </w:t>
      </w:r>
      <w:r w:rsidR="00684E3B" w:rsidRPr="00073105">
        <w:rPr>
          <w:rFonts w:ascii="Palatino Linotype" w:eastAsia="Times New Roman" w:hAnsi="Palatino Linotype" w:cs="Arial"/>
          <w:sz w:val="24"/>
          <w:szCs w:val="24"/>
          <w:lang w:val="es-ES"/>
        </w:rPr>
        <w:t>envió el Informe Justificado, como se desprende a continuación</w:t>
      </w:r>
      <w:r w:rsidR="00684E3B" w:rsidRPr="00073105">
        <w:rPr>
          <w:rFonts w:ascii="Palatino Linotype" w:eastAsia="Times New Roman" w:hAnsi="Palatino Linotype" w:cs="Arial"/>
          <w:noProof/>
          <w:sz w:val="24"/>
          <w:szCs w:val="24"/>
          <w:lang w:val="es-MX" w:eastAsia="es-MX"/>
        </w:rPr>
        <w:t xml:space="preserve">: </w:t>
      </w:r>
    </w:p>
    <w:p w:rsidR="008F1AF0" w:rsidRPr="00073105" w:rsidRDefault="008F1AF0" w:rsidP="00F91391">
      <w:pPr>
        <w:spacing w:after="0" w:line="360" w:lineRule="auto"/>
        <w:jc w:val="both"/>
        <w:rPr>
          <w:rFonts w:ascii="Palatino Linotype" w:eastAsia="Times New Roman" w:hAnsi="Palatino Linotype" w:cs="Arial"/>
          <w:noProof/>
          <w:sz w:val="24"/>
          <w:szCs w:val="24"/>
          <w:lang w:val="es-MX" w:eastAsia="es-MX"/>
        </w:rPr>
      </w:pPr>
    </w:p>
    <w:p w:rsidR="00684E3B" w:rsidRPr="00073105" w:rsidRDefault="00684E3B" w:rsidP="00F91391">
      <w:pPr>
        <w:spacing w:after="0" w:line="360" w:lineRule="auto"/>
        <w:jc w:val="both"/>
        <w:rPr>
          <w:rFonts w:ascii="Palatino Linotype" w:eastAsia="Times New Roman" w:hAnsi="Palatino Linotype" w:cs="Arial"/>
          <w:noProof/>
          <w:sz w:val="24"/>
          <w:szCs w:val="24"/>
          <w:lang w:val="es-MX" w:eastAsia="es-MX"/>
        </w:rPr>
      </w:pPr>
      <w:r w:rsidRPr="00073105">
        <w:rPr>
          <w:rFonts w:ascii="Palatino Linotype" w:eastAsia="Arial Unicode MS" w:hAnsi="Palatino Linotype" w:cs="Arial"/>
          <w:b/>
          <w:noProof/>
          <w:sz w:val="28"/>
          <w:szCs w:val="28"/>
          <w:lang w:val="es-MX" w:eastAsia="es-MX"/>
        </w:rPr>
        <mc:AlternateContent>
          <mc:Choice Requires="wps">
            <w:drawing>
              <wp:anchor distT="0" distB="0" distL="114300" distR="114300" simplePos="0" relativeHeight="251709440" behindDoc="0" locked="0" layoutInCell="1" allowOverlap="1" wp14:anchorId="3D2E834A" wp14:editId="3C6F70A5">
                <wp:simplePos x="0" y="0"/>
                <wp:positionH relativeFrom="margin">
                  <wp:posOffset>110490</wp:posOffset>
                </wp:positionH>
                <wp:positionV relativeFrom="paragraph">
                  <wp:posOffset>3248660</wp:posOffset>
                </wp:positionV>
                <wp:extent cx="5592726" cy="609600"/>
                <wp:effectExtent l="76200" t="38100" r="84455" b="95250"/>
                <wp:wrapNone/>
                <wp:docPr id="27" name="Rectángulo redondeado 27"/>
                <wp:cNvGraphicFramePr/>
                <a:graphic xmlns:a="http://schemas.openxmlformats.org/drawingml/2006/main">
                  <a:graphicData uri="http://schemas.microsoft.com/office/word/2010/wordprocessingShape">
                    <wps:wsp>
                      <wps:cNvSpPr/>
                      <wps:spPr>
                        <a:xfrm>
                          <a:off x="0" y="0"/>
                          <a:ext cx="5592726" cy="609600"/>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A410F5" id="Rectángulo redondeado 27" o:spid="_x0000_s1026" style="position:absolute;margin-left:8.7pt;margin-top:255.8pt;width:440.35pt;height:4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" filled="f" strokecolor="red" strokeweight="3pt">
                <v:shadow on="t" color="black" opacity="22937f" origin=",.5" offset="0,.63889mm"/>
                <w10:wrap anchorx="margin"/>
              </v:roundrect>
            </w:pict>
          </mc:Fallback>
        </mc:AlternateContent>
      </w:r>
      <w:r w:rsidRPr="00073105">
        <w:rPr>
          <w:rFonts w:ascii="Palatino Linotype" w:eastAsia="Times New Roman" w:hAnsi="Palatino Linotype" w:cs="Arial"/>
          <w:noProof/>
          <w:sz w:val="24"/>
          <w:szCs w:val="24"/>
          <w:lang w:val="es-MX" w:eastAsia="es-MX"/>
        </w:rPr>
        <w:drawing>
          <wp:inline distT="0" distB="0" distL="0" distR="0">
            <wp:extent cx="5791835" cy="39338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3933825"/>
                    </a:xfrm>
                    <a:prstGeom prst="rect">
                      <a:avLst/>
                    </a:prstGeom>
                  </pic:spPr>
                </pic:pic>
              </a:graphicData>
            </a:graphic>
          </wp:inline>
        </w:drawing>
      </w:r>
    </w:p>
    <w:p w:rsidR="00684E3B" w:rsidRPr="00073105" w:rsidRDefault="00684E3B" w:rsidP="00F91391">
      <w:pPr>
        <w:spacing w:after="0" w:line="360" w:lineRule="auto"/>
        <w:jc w:val="both"/>
        <w:rPr>
          <w:rFonts w:ascii="Palatino Linotype" w:eastAsia="Times New Roman" w:hAnsi="Palatino Linotype" w:cs="Arial"/>
          <w:noProof/>
          <w:sz w:val="24"/>
          <w:szCs w:val="24"/>
          <w:lang w:val="es-MX" w:eastAsia="es-MX"/>
        </w:rPr>
      </w:pPr>
    </w:p>
    <w:p w:rsidR="00684E3B" w:rsidRPr="00073105" w:rsidRDefault="00684E3B" w:rsidP="00F91391">
      <w:pPr>
        <w:spacing w:after="0" w:line="360" w:lineRule="auto"/>
        <w:jc w:val="both"/>
        <w:rPr>
          <w:rFonts w:ascii="Palatino Linotype" w:eastAsia="Times New Roman" w:hAnsi="Palatino Linotype" w:cs="Arial"/>
          <w:noProof/>
          <w:sz w:val="24"/>
          <w:szCs w:val="24"/>
          <w:lang w:val="es-MX" w:eastAsia="es-MX"/>
        </w:rPr>
      </w:pPr>
      <w:r w:rsidRPr="00073105">
        <w:rPr>
          <w:rFonts w:ascii="Palatino Linotype" w:eastAsia="Times New Roman" w:hAnsi="Palatino Linotype" w:cs="Arial"/>
          <w:noProof/>
          <w:sz w:val="24"/>
          <w:szCs w:val="24"/>
          <w:lang w:val="es-MX" w:eastAsia="es-MX"/>
        </w:rPr>
        <w:t xml:space="preserve">Advirtiendo de </w:t>
      </w:r>
      <w:r w:rsidRPr="00073105">
        <w:rPr>
          <w:rFonts w:ascii="Palatino Linotype" w:eastAsia="Times New Roman" w:hAnsi="Palatino Linotype" w:cs="Arial"/>
          <w:sz w:val="24"/>
          <w:szCs w:val="24"/>
          <w:lang w:val="es-MX"/>
        </w:rPr>
        <w:t>dicho</w:t>
      </w:r>
      <w:r w:rsidRPr="00073105">
        <w:rPr>
          <w:rFonts w:ascii="Palatino Linotype" w:eastAsia="Times New Roman" w:hAnsi="Palatino Linotype" w:cs="Arial"/>
          <w:noProof/>
          <w:sz w:val="24"/>
          <w:szCs w:val="24"/>
          <w:lang w:val="es-MX" w:eastAsia="es-MX"/>
        </w:rPr>
        <w:t xml:space="preserve"> informe, que </w:t>
      </w:r>
      <w:r w:rsidRPr="00073105">
        <w:rPr>
          <w:rFonts w:ascii="Palatino Linotype" w:eastAsia="Times New Roman" w:hAnsi="Palatino Linotype" w:cs="Arial"/>
          <w:b/>
          <w:noProof/>
          <w:sz w:val="24"/>
          <w:szCs w:val="24"/>
          <w:lang w:val="es-MX" w:eastAsia="es-MX"/>
        </w:rPr>
        <w:t>EL SUJETO OBLIGADO</w:t>
      </w:r>
      <w:r w:rsidRPr="00073105">
        <w:rPr>
          <w:rFonts w:ascii="Palatino Linotype" w:eastAsia="Times New Roman" w:hAnsi="Palatino Linotype" w:cs="Arial"/>
          <w:noProof/>
          <w:sz w:val="24"/>
          <w:szCs w:val="24"/>
          <w:lang w:val="es-MX" w:eastAsia="es-MX"/>
        </w:rPr>
        <w:t xml:space="preserve"> anexó el archivo </w:t>
      </w:r>
      <w:hyperlink r:id="rId9" w:history="1">
        <w:r w:rsidRPr="00073105">
          <w:rPr>
            <w:rFonts w:ascii="Palatino Linotype" w:eastAsia="Times New Roman" w:hAnsi="Palatino Linotype" w:cs="Arial"/>
            <w:b/>
            <w:noProof/>
            <w:sz w:val="24"/>
            <w:szCs w:val="24"/>
            <w:lang w:val="es-MX" w:eastAsia="es-MX"/>
          </w:rPr>
          <w:t>Informe Justificado al Acuerdo de Admisión 02552 INFOEM IP RR 2019.pdf</w:t>
        </w:r>
      </w:hyperlink>
      <w:r w:rsidRPr="00073105">
        <w:rPr>
          <w:rFonts w:ascii="Palatino Linotype" w:eastAsia="Times New Roman" w:hAnsi="Palatino Linotype" w:cs="Arial"/>
          <w:b/>
          <w:noProof/>
          <w:sz w:val="24"/>
          <w:szCs w:val="24"/>
          <w:lang w:val="es-MX" w:eastAsia="es-MX"/>
        </w:rPr>
        <w:t xml:space="preserve">, </w:t>
      </w:r>
      <w:r w:rsidRPr="00073105">
        <w:rPr>
          <w:rFonts w:ascii="Palatino Linotype" w:eastAsia="Times New Roman" w:hAnsi="Palatino Linotype" w:cs="Arial"/>
          <w:noProof/>
          <w:sz w:val="24"/>
          <w:szCs w:val="24"/>
          <w:lang w:val="es-MX" w:eastAsia="es-MX"/>
        </w:rPr>
        <w:t xml:space="preserve">el cual </w:t>
      </w:r>
      <w:r w:rsidRPr="00073105">
        <w:rPr>
          <w:rFonts w:ascii="Palatino Linotype" w:hAnsi="Palatino Linotype" w:cs="Arial"/>
          <w:noProof/>
          <w:sz w:val="24"/>
          <w:szCs w:val="24"/>
          <w:lang w:eastAsia="es-MX"/>
        </w:rPr>
        <w:t xml:space="preserve">no fue puesto a disposición de la particular, en razón de que no se actualizó el supuesto de la fracción III del artículo 185 de la Ley de Transparencia y Acceso a la Información Pública del Estado de México y Municipios; </w:t>
      </w:r>
      <w:r w:rsidRPr="00073105">
        <w:rPr>
          <w:rFonts w:ascii="Palatino Linotype" w:hAnsi="Palatino Linotype" w:cs="Arial"/>
          <w:bCs/>
          <w:sz w:val="24"/>
          <w:szCs w:val="24"/>
        </w:rPr>
        <w:t>sin embargo,</w:t>
      </w:r>
      <w:r w:rsidRPr="00073105">
        <w:rPr>
          <w:rFonts w:ascii="Palatino Linotype" w:eastAsia="Times New Roman" w:hAnsi="Palatino Linotype" w:cs="Arial"/>
          <w:noProof/>
          <w:sz w:val="24"/>
          <w:szCs w:val="24"/>
          <w:lang w:val="es-MX" w:eastAsia="es-MX"/>
        </w:rPr>
        <w:t>se hace del conocimiento en el presente apartado.</w:t>
      </w:r>
    </w:p>
    <w:p w:rsidR="00684E3B" w:rsidRPr="00073105" w:rsidRDefault="00684E3B" w:rsidP="00F91391">
      <w:pPr>
        <w:spacing w:after="0" w:line="360" w:lineRule="auto"/>
        <w:jc w:val="both"/>
        <w:rPr>
          <w:rFonts w:ascii="Palatino Linotype" w:eastAsia="Arial Unicode MS" w:hAnsi="Palatino Linotype" w:cs="Arial"/>
          <w:b/>
          <w:sz w:val="28"/>
          <w:szCs w:val="28"/>
          <w:lang w:val="es-MX"/>
        </w:rPr>
      </w:pPr>
      <w:r w:rsidRPr="00073105">
        <w:rPr>
          <w:rFonts w:ascii="Palatino Linotype" w:eastAsia="Arial Unicode MS" w:hAnsi="Palatino Linotype" w:cs="Arial"/>
          <w:b/>
          <w:noProof/>
          <w:sz w:val="28"/>
          <w:szCs w:val="28"/>
          <w:lang w:val="es-MX" w:eastAsia="es-MX"/>
        </w:rPr>
        <w:lastRenderedPageBreak/>
        <w:drawing>
          <wp:inline distT="0" distB="0" distL="0" distR="0">
            <wp:extent cx="5772631" cy="7296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0">
                      <a:extLst>
                        <a:ext uri="{28A0092B-C50C-407E-A947-70E740481C1C}">
                          <a14:useLocalDpi xmlns:a14="http://schemas.microsoft.com/office/drawing/2010/main" val="0"/>
                        </a:ext>
                      </a:extLst>
                    </a:blip>
                    <a:stretch>
                      <a:fillRect/>
                    </a:stretch>
                  </pic:blipFill>
                  <pic:spPr>
                    <a:xfrm>
                      <a:off x="0" y="0"/>
                      <a:ext cx="5774399" cy="7298385"/>
                    </a:xfrm>
                    <a:prstGeom prst="rect">
                      <a:avLst/>
                    </a:prstGeom>
                  </pic:spPr>
                </pic:pic>
              </a:graphicData>
            </a:graphic>
          </wp:inline>
        </w:drawing>
      </w:r>
    </w:p>
    <w:p w:rsidR="00675D2B" w:rsidRPr="00073105" w:rsidRDefault="000E03CC" w:rsidP="00F91391">
      <w:pPr>
        <w:tabs>
          <w:tab w:val="center" w:pos="4252"/>
          <w:tab w:val="right" w:pos="8504"/>
        </w:tabs>
        <w:spacing w:after="0" w:line="360" w:lineRule="auto"/>
        <w:jc w:val="both"/>
        <w:rPr>
          <w:rFonts w:ascii="Palatino Linotype" w:hAnsi="Palatino Linotype"/>
          <w:noProof/>
          <w:sz w:val="24"/>
          <w:szCs w:val="24"/>
          <w:lang w:val="es-MX" w:eastAsia="es-MX"/>
        </w:rPr>
      </w:pPr>
      <w:r w:rsidRPr="00073105">
        <w:rPr>
          <w:rFonts w:ascii="Palatino Linotype" w:hAnsi="Palatino Linotype"/>
          <w:b/>
          <w:sz w:val="28"/>
          <w:lang w:val="es-MX"/>
        </w:rPr>
        <w:lastRenderedPageBreak/>
        <w:t>VII.</w:t>
      </w:r>
      <w:r w:rsidRPr="00073105">
        <w:rPr>
          <w:rFonts w:ascii="Palatino Linotype" w:eastAsia="Arial Unicode MS" w:hAnsi="Palatino Linotype" w:cs="Arial"/>
          <w:b/>
          <w:sz w:val="28"/>
          <w:szCs w:val="28"/>
          <w:lang w:val="es-MX"/>
        </w:rPr>
        <w:t xml:space="preserve"> </w:t>
      </w:r>
      <w:r w:rsidR="00C272E1" w:rsidRPr="00073105">
        <w:rPr>
          <w:rFonts w:ascii="Palatino Linotype" w:hAnsi="Palatino Linotype"/>
          <w:noProof/>
          <w:sz w:val="24"/>
          <w:szCs w:val="24"/>
          <w:lang w:val="es-MX" w:eastAsia="es-MX"/>
        </w:rPr>
        <w:t xml:space="preserve">Por su parte, el particular </w:t>
      </w:r>
      <w:r w:rsidR="00874E29" w:rsidRPr="00073105">
        <w:rPr>
          <w:rFonts w:ascii="Palatino Linotype" w:hAnsi="Palatino Linotype"/>
          <w:noProof/>
          <w:sz w:val="24"/>
          <w:szCs w:val="24"/>
          <w:lang w:val="es-MX" w:eastAsia="es-MX"/>
        </w:rPr>
        <w:t xml:space="preserve">el día </w:t>
      </w:r>
      <w:r w:rsidR="00684E3B" w:rsidRPr="00073105">
        <w:rPr>
          <w:rFonts w:ascii="Palatino Linotype" w:hAnsi="Palatino Linotype"/>
          <w:noProof/>
          <w:sz w:val="24"/>
          <w:szCs w:val="24"/>
          <w:lang w:val="es-MX" w:eastAsia="es-MX"/>
        </w:rPr>
        <w:t xml:space="preserve">veinte de mayo </w:t>
      </w:r>
      <w:r w:rsidR="00874E29" w:rsidRPr="00073105">
        <w:rPr>
          <w:rFonts w:ascii="Palatino Linotype" w:hAnsi="Palatino Linotype"/>
          <w:noProof/>
          <w:sz w:val="24"/>
          <w:szCs w:val="24"/>
          <w:lang w:val="es-MX" w:eastAsia="es-MX"/>
        </w:rPr>
        <w:t xml:space="preserve">de dos mil </w:t>
      </w:r>
      <w:r w:rsidR="001F47AE" w:rsidRPr="00073105">
        <w:rPr>
          <w:rFonts w:ascii="Palatino Linotype" w:hAnsi="Palatino Linotype"/>
          <w:noProof/>
          <w:sz w:val="24"/>
          <w:szCs w:val="24"/>
          <w:lang w:val="es-MX" w:eastAsia="es-MX"/>
        </w:rPr>
        <w:t>deicinueve</w:t>
      </w:r>
      <w:r w:rsidR="00684E3B" w:rsidRPr="00073105">
        <w:rPr>
          <w:rFonts w:ascii="Palatino Linotype" w:hAnsi="Palatino Linotype"/>
          <w:noProof/>
          <w:sz w:val="24"/>
          <w:szCs w:val="24"/>
          <w:lang w:val="es-MX" w:eastAsia="es-MX"/>
        </w:rPr>
        <w:t xml:space="preserve">, </w:t>
      </w:r>
      <w:r w:rsidR="00675D2B" w:rsidRPr="00073105">
        <w:rPr>
          <w:rFonts w:ascii="Palatino Linotype" w:hAnsi="Palatino Linotype"/>
          <w:noProof/>
          <w:sz w:val="24"/>
          <w:szCs w:val="24"/>
          <w:lang w:val="es-MX" w:eastAsia="es-MX"/>
        </w:rPr>
        <w:t xml:space="preserve">manifestó lo sigiuente: </w:t>
      </w:r>
    </w:p>
    <w:p w:rsidR="00675D2B" w:rsidRPr="00073105" w:rsidRDefault="00675D2B" w:rsidP="008F1AF0">
      <w:pPr>
        <w:tabs>
          <w:tab w:val="left" w:pos="851"/>
        </w:tabs>
        <w:spacing w:after="0" w:line="240" w:lineRule="auto"/>
        <w:ind w:left="851" w:right="901"/>
        <w:jc w:val="both"/>
        <w:rPr>
          <w:rFonts w:ascii="Palatino Linotype" w:hAnsi="Palatino Linotype" w:cs="Arial"/>
          <w:i/>
          <w:sz w:val="22"/>
          <w:szCs w:val="22"/>
        </w:rPr>
      </w:pPr>
    </w:p>
    <w:p w:rsidR="00675D2B" w:rsidRPr="00073105" w:rsidRDefault="00675D2B" w:rsidP="008F1AF0">
      <w:pPr>
        <w:tabs>
          <w:tab w:val="left" w:pos="851"/>
        </w:tabs>
        <w:spacing w:after="0" w:line="240" w:lineRule="auto"/>
        <w:ind w:left="851" w:right="901"/>
        <w:jc w:val="both"/>
        <w:rPr>
          <w:rFonts w:ascii="Palatino Linotype" w:hAnsi="Palatino Linotype" w:cs="Arial"/>
          <w:i/>
          <w:sz w:val="22"/>
          <w:szCs w:val="22"/>
        </w:rPr>
      </w:pPr>
      <w:r w:rsidRPr="00073105">
        <w:rPr>
          <w:rFonts w:ascii="Palatino Linotype" w:hAnsi="Palatino Linotype" w:cs="Arial"/>
          <w:i/>
          <w:sz w:val="22"/>
          <w:szCs w:val="22"/>
        </w:rPr>
        <w:t>“</w:t>
      </w:r>
      <w:r w:rsidR="00684E3B" w:rsidRPr="00073105">
        <w:rPr>
          <w:rFonts w:ascii="Palatino Linotype" w:hAnsi="Palatino Linotype" w:cs="Arial"/>
          <w:i/>
          <w:sz w:val="22"/>
          <w:szCs w:val="22"/>
        </w:rPr>
        <w:t xml:space="preserve">CASI A UN MES DE QUE EL INSTITUTO </w:t>
      </w:r>
      <w:proofErr w:type="spellStart"/>
      <w:r w:rsidR="00684E3B" w:rsidRPr="00073105">
        <w:rPr>
          <w:rFonts w:ascii="Palatino Linotype" w:hAnsi="Palatino Linotype" w:cs="Arial"/>
          <w:i/>
          <w:sz w:val="22"/>
          <w:szCs w:val="22"/>
        </w:rPr>
        <w:t>ADMITIO</w:t>
      </w:r>
      <w:proofErr w:type="spellEnd"/>
      <w:r w:rsidR="00684E3B" w:rsidRPr="00073105">
        <w:rPr>
          <w:rFonts w:ascii="Palatino Linotype" w:hAnsi="Palatino Linotype" w:cs="Arial"/>
          <w:i/>
          <w:sz w:val="22"/>
          <w:szCs w:val="22"/>
        </w:rPr>
        <w:t xml:space="preserve"> MI RECURSO DE </w:t>
      </w:r>
      <w:proofErr w:type="spellStart"/>
      <w:r w:rsidR="00684E3B" w:rsidRPr="00073105">
        <w:rPr>
          <w:rFonts w:ascii="Palatino Linotype" w:hAnsi="Palatino Linotype" w:cs="Arial"/>
          <w:i/>
          <w:sz w:val="22"/>
          <w:szCs w:val="22"/>
        </w:rPr>
        <w:t>REVISION</w:t>
      </w:r>
      <w:proofErr w:type="spellEnd"/>
      <w:r w:rsidR="00684E3B" w:rsidRPr="00073105">
        <w:rPr>
          <w:rFonts w:ascii="Palatino Linotype" w:hAnsi="Palatino Linotype" w:cs="Arial"/>
          <w:i/>
          <w:sz w:val="22"/>
          <w:szCs w:val="22"/>
        </w:rPr>
        <w:t xml:space="preserve"> Y VENCIDO EL PLAZO PARA LA </w:t>
      </w:r>
      <w:proofErr w:type="spellStart"/>
      <w:r w:rsidR="00684E3B" w:rsidRPr="00073105">
        <w:rPr>
          <w:rFonts w:ascii="Palatino Linotype" w:hAnsi="Palatino Linotype" w:cs="Arial"/>
          <w:i/>
          <w:sz w:val="22"/>
          <w:szCs w:val="22"/>
        </w:rPr>
        <w:t>MANIFESTACION</w:t>
      </w:r>
      <w:proofErr w:type="spellEnd"/>
      <w:r w:rsidR="00684E3B" w:rsidRPr="00073105">
        <w:rPr>
          <w:rFonts w:ascii="Palatino Linotype" w:hAnsi="Palatino Linotype" w:cs="Arial"/>
          <w:i/>
          <w:sz w:val="22"/>
          <w:szCs w:val="22"/>
        </w:rPr>
        <w:t xml:space="preserve"> PARA PRESENTAR UN INFORME JUSTIFICADO EN </w:t>
      </w:r>
      <w:proofErr w:type="spellStart"/>
      <w:r w:rsidR="00684E3B" w:rsidRPr="00073105">
        <w:rPr>
          <w:rFonts w:ascii="Palatino Linotype" w:hAnsi="Palatino Linotype" w:cs="Arial"/>
          <w:i/>
          <w:sz w:val="22"/>
          <w:szCs w:val="22"/>
        </w:rPr>
        <w:t>ATENCION</w:t>
      </w:r>
      <w:proofErr w:type="spellEnd"/>
      <w:r w:rsidR="00684E3B" w:rsidRPr="00073105">
        <w:rPr>
          <w:rFonts w:ascii="Palatino Linotype" w:hAnsi="Palatino Linotype" w:cs="Arial"/>
          <w:i/>
          <w:sz w:val="22"/>
          <w:szCs w:val="22"/>
        </w:rPr>
        <w:t xml:space="preserve"> AL RECURSO DE </w:t>
      </w:r>
      <w:proofErr w:type="spellStart"/>
      <w:r w:rsidR="00684E3B" w:rsidRPr="00073105">
        <w:rPr>
          <w:rFonts w:ascii="Palatino Linotype" w:hAnsi="Palatino Linotype" w:cs="Arial"/>
          <w:i/>
          <w:sz w:val="22"/>
          <w:szCs w:val="22"/>
        </w:rPr>
        <w:t>REVISION</w:t>
      </w:r>
      <w:proofErr w:type="spellEnd"/>
      <w:r w:rsidR="00684E3B" w:rsidRPr="00073105">
        <w:rPr>
          <w:rFonts w:ascii="Palatino Linotype" w:hAnsi="Palatino Linotype" w:cs="Arial"/>
          <w:i/>
          <w:sz w:val="22"/>
          <w:szCs w:val="22"/>
        </w:rPr>
        <w:t xml:space="preserve"> EL SUJETO OBLIGADO AUN NO ATIENDE MI SOLICITUD MI RECURSO DE </w:t>
      </w:r>
      <w:proofErr w:type="spellStart"/>
      <w:r w:rsidR="00684E3B" w:rsidRPr="00073105">
        <w:rPr>
          <w:rFonts w:ascii="Palatino Linotype" w:hAnsi="Palatino Linotype" w:cs="Arial"/>
          <w:i/>
          <w:sz w:val="22"/>
          <w:szCs w:val="22"/>
        </w:rPr>
        <w:t>REVISION</w:t>
      </w:r>
      <w:proofErr w:type="spellEnd"/>
      <w:r w:rsidR="00684E3B" w:rsidRPr="00073105">
        <w:rPr>
          <w:rFonts w:ascii="Palatino Linotype" w:hAnsi="Palatino Linotype" w:cs="Arial"/>
          <w:i/>
          <w:sz w:val="22"/>
          <w:szCs w:val="22"/>
        </w:rPr>
        <w:t xml:space="preserve"> Y MENOS EL INSTITUTO NO ATIENDE Y DA SEGUIMIENTO A LOS </w:t>
      </w:r>
      <w:proofErr w:type="spellStart"/>
      <w:r w:rsidR="00684E3B" w:rsidRPr="00073105">
        <w:rPr>
          <w:rFonts w:ascii="Palatino Linotype" w:hAnsi="Palatino Linotype" w:cs="Arial"/>
          <w:i/>
          <w:sz w:val="22"/>
          <w:szCs w:val="22"/>
        </w:rPr>
        <w:t>RECRUSOS</w:t>
      </w:r>
      <w:proofErr w:type="spellEnd"/>
      <w:r w:rsidR="00684E3B" w:rsidRPr="00073105">
        <w:rPr>
          <w:rFonts w:ascii="Palatino Linotype" w:hAnsi="Palatino Linotype" w:cs="Arial"/>
          <w:i/>
          <w:sz w:val="22"/>
          <w:szCs w:val="22"/>
        </w:rPr>
        <w:t xml:space="preserve"> DE </w:t>
      </w:r>
      <w:proofErr w:type="spellStart"/>
      <w:r w:rsidR="00684E3B" w:rsidRPr="00073105">
        <w:rPr>
          <w:rFonts w:ascii="Palatino Linotype" w:hAnsi="Palatino Linotype" w:cs="Arial"/>
          <w:i/>
          <w:sz w:val="22"/>
          <w:szCs w:val="22"/>
        </w:rPr>
        <w:t>REVISION</w:t>
      </w:r>
      <w:proofErr w:type="spellEnd"/>
      <w:r w:rsidR="00684E3B" w:rsidRPr="00073105">
        <w:rPr>
          <w:rFonts w:ascii="Palatino Linotype" w:hAnsi="Palatino Linotype" w:cs="Arial"/>
          <w:i/>
          <w:sz w:val="22"/>
          <w:szCs w:val="22"/>
        </w:rPr>
        <w:t xml:space="preserve">. CUANTO ES EL TIEMPO QUE SE TIENE QUE ESPERAR PARA ATENDER ESTE </w:t>
      </w:r>
      <w:proofErr w:type="spellStart"/>
      <w:r w:rsidR="00684E3B" w:rsidRPr="00073105">
        <w:rPr>
          <w:rFonts w:ascii="Palatino Linotype" w:hAnsi="Palatino Linotype" w:cs="Arial"/>
          <w:i/>
          <w:sz w:val="22"/>
          <w:szCs w:val="22"/>
        </w:rPr>
        <w:t>RR</w:t>
      </w:r>
      <w:proofErr w:type="spellEnd"/>
      <w:r w:rsidRPr="00073105">
        <w:rPr>
          <w:rFonts w:ascii="Palatino Linotype" w:hAnsi="Palatino Linotype" w:cs="Arial"/>
          <w:i/>
          <w:sz w:val="22"/>
          <w:szCs w:val="22"/>
        </w:rPr>
        <w:t>”</w:t>
      </w:r>
    </w:p>
    <w:p w:rsidR="00675D2B" w:rsidRPr="00073105" w:rsidRDefault="00675D2B" w:rsidP="008F1AF0">
      <w:pPr>
        <w:tabs>
          <w:tab w:val="center" w:pos="4252"/>
          <w:tab w:val="right" w:pos="8504"/>
        </w:tabs>
        <w:spacing w:after="0" w:line="240" w:lineRule="auto"/>
        <w:jc w:val="both"/>
        <w:rPr>
          <w:rFonts w:ascii="Palatino Linotype" w:hAnsi="Palatino Linotype" w:cs="Arial"/>
          <w:i/>
          <w:sz w:val="22"/>
          <w:szCs w:val="22"/>
        </w:rPr>
      </w:pPr>
    </w:p>
    <w:p w:rsidR="00C00596" w:rsidRPr="00073105" w:rsidRDefault="00C00596" w:rsidP="00F91391">
      <w:pPr>
        <w:spacing w:after="0" w:line="360" w:lineRule="auto"/>
        <w:jc w:val="both"/>
        <w:rPr>
          <w:rFonts w:ascii="Palatino Linotype" w:hAnsi="Palatino Linotype"/>
        </w:rPr>
      </w:pPr>
      <w:r w:rsidRPr="00073105">
        <w:rPr>
          <w:rFonts w:ascii="Palatino Linotype" w:hAnsi="Palatino Linotype"/>
          <w:b/>
          <w:sz w:val="28"/>
          <w:szCs w:val="28"/>
        </w:rPr>
        <w:t>VI</w:t>
      </w:r>
      <w:r w:rsidR="000E03CC" w:rsidRPr="00073105">
        <w:rPr>
          <w:rFonts w:ascii="Palatino Linotype" w:hAnsi="Palatino Linotype"/>
          <w:b/>
          <w:sz w:val="28"/>
          <w:szCs w:val="28"/>
        </w:rPr>
        <w:t>I</w:t>
      </w:r>
      <w:r w:rsidRPr="00073105">
        <w:rPr>
          <w:rFonts w:ascii="Palatino Linotype" w:hAnsi="Palatino Linotype"/>
          <w:b/>
          <w:sz w:val="28"/>
          <w:szCs w:val="28"/>
        </w:rPr>
        <w:t xml:space="preserve">I. </w:t>
      </w:r>
      <w:r w:rsidRPr="00073105">
        <w:rPr>
          <w:rFonts w:ascii="Palatino Linotype" w:hAnsi="Palatino Linotype"/>
          <w:sz w:val="24"/>
          <w:szCs w:val="24"/>
        </w:rPr>
        <w:t xml:space="preserve">En fecha </w:t>
      </w:r>
      <w:r w:rsidR="00900E4E" w:rsidRPr="00073105">
        <w:rPr>
          <w:rFonts w:ascii="Palatino Linotype" w:hAnsi="Palatino Linotype"/>
          <w:sz w:val="24"/>
          <w:szCs w:val="24"/>
        </w:rPr>
        <w:t xml:space="preserve">veintiuno </w:t>
      </w:r>
      <w:r w:rsidR="007A28FF" w:rsidRPr="00073105">
        <w:rPr>
          <w:rFonts w:ascii="Palatino Linotype" w:hAnsi="Palatino Linotype"/>
          <w:sz w:val="24"/>
          <w:szCs w:val="24"/>
        </w:rPr>
        <w:t xml:space="preserve">de mayo </w:t>
      </w:r>
      <w:r w:rsidRPr="00073105">
        <w:rPr>
          <w:rFonts w:ascii="Palatino Linotype" w:hAnsi="Palatino Linotype"/>
          <w:sz w:val="24"/>
          <w:szCs w:val="24"/>
        </w:rPr>
        <w:t>de dos mil diecinueve, se notificó a las partes el Acuerdo de Cierre de Instrucción en los siguientes términos:</w:t>
      </w:r>
      <w:r w:rsidRPr="00073105">
        <w:rPr>
          <w:rFonts w:ascii="Palatino Linotype" w:hAnsi="Palatino Linotype"/>
        </w:rPr>
        <w:t xml:space="preserve"> </w:t>
      </w:r>
    </w:p>
    <w:p w:rsidR="007A28FF" w:rsidRPr="00073105" w:rsidRDefault="00900E4E" w:rsidP="00F91391">
      <w:pPr>
        <w:spacing w:after="0" w:line="360" w:lineRule="auto"/>
        <w:jc w:val="center"/>
        <w:rPr>
          <w:rFonts w:ascii="Palatino Linotype" w:hAnsi="Palatino Linotype"/>
        </w:rPr>
      </w:pPr>
      <w:r w:rsidRPr="00073105">
        <w:rPr>
          <w:rFonts w:ascii="Palatino Linotype" w:hAnsi="Palatino Linotype"/>
          <w:noProof/>
          <w:lang w:val="es-MX" w:eastAsia="es-MX"/>
        </w:rPr>
        <w:drawing>
          <wp:inline distT="0" distB="0" distL="0" distR="0">
            <wp:extent cx="5791835" cy="40862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4086225"/>
                    </a:xfrm>
                    <a:prstGeom prst="rect">
                      <a:avLst/>
                    </a:prstGeom>
                  </pic:spPr>
                </pic:pic>
              </a:graphicData>
            </a:graphic>
          </wp:inline>
        </w:drawing>
      </w:r>
    </w:p>
    <w:p w:rsidR="007D42EC" w:rsidRPr="00073105" w:rsidRDefault="000E03CC" w:rsidP="00F91391">
      <w:pPr>
        <w:spacing w:after="0" w:line="360" w:lineRule="auto"/>
        <w:ind w:right="50"/>
        <w:jc w:val="both"/>
        <w:rPr>
          <w:rFonts w:ascii="Palatino Linotype" w:hAnsi="Palatino Linotype" w:cs="Arial"/>
          <w:sz w:val="24"/>
          <w:szCs w:val="24"/>
        </w:rPr>
      </w:pPr>
      <w:r w:rsidRPr="00073105">
        <w:rPr>
          <w:rFonts w:ascii="Palatino Linotype" w:hAnsi="Palatino Linotype" w:cs="Arial"/>
          <w:b/>
          <w:sz w:val="28"/>
        </w:rPr>
        <w:lastRenderedPageBreak/>
        <w:t>IX</w:t>
      </w:r>
      <w:r w:rsidR="002D7A22" w:rsidRPr="00073105">
        <w:rPr>
          <w:rFonts w:ascii="Palatino Linotype" w:hAnsi="Palatino Linotype" w:cs="Arial"/>
          <w:b/>
          <w:sz w:val="28"/>
        </w:rPr>
        <w:t>.</w:t>
      </w:r>
      <w:r w:rsidR="002D7A22" w:rsidRPr="00073105">
        <w:rPr>
          <w:rFonts w:ascii="Palatino Linotype" w:hAnsi="Palatino Linotype" w:cs="Arial"/>
          <w:b/>
        </w:rPr>
        <w:t xml:space="preserve"> </w:t>
      </w:r>
      <w:r w:rsidR="007D42EC" w:rsidRPr="00073105">
        <w:rPr>
          <w:rFonts w:ascii="Palatino Linotype" w:hAnsi="Palatino Linotype" w:cs="Arial"/>
          <w:sz w:val="24"/>
          <w:szCs w:val="24"/>
        </w:rPr>
        <w:t xml:space="preserve">El </w:t>
      </w:r>
      <w:r w:rsidR="00900E4E" w:rsidRPr="00073105">
        <w:rPr>
          <w:rFonts w:ascii="Palatino Linotype" w:hAnsi="Palatino Linotype" w:cs="Arial"/>
          <w:sz w:val="24"/>
          <w:szCs w:val="24"/>
        </w:rPr>
        <w:t xml:space="preserve">dieciocho de </w:t>
      </w:r>
      <w:r w:rsidR="00675D2B" w:rsidRPr="00073105">
        <w:rPr>
          <w:rFonts w:ascii="Palatino Linotype" w:hAnsi="Palatino Linotype" w:cs="Arial"/>
          <w:sz w:val="24"/>
          <w:szCs w:val="24"/>
        </w:rPr>
        <w:t>junio d</w:t>
      </w:r>
      <w:r w:rsidR="007D42EC" w:rsidRPr="00073105">
        <w:rPr>
          <w:rFonts w:ascii="Palatino Linotype" w:hAnsi="Palatino Linotype" w:cs="Arial"/>
          <w:sz w:val="24"/>
          <w:szCs w:val="24"/>
        </w:rPr>
        <w:t>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7D42EC" w:rsidRPr="00073105" w:rsidRDefault="007D42EC" w:rsidP="00F91391">
      <w:pPr>
        <w:spacing w:after="0" w:line="360" w:lineRule="auto"/>
        <w:ind w:right="50"/>
        <w:jc w:val="both"/>
        <w:rPr>
          <w:rFonts w:ascii="Palatino Linotype" w:hAnsi="Palatino Linotype" w:cs="Arial"/>
          <w:b/>
        </w:rPr>
      </w:pPr>
    </w:p>
    <w:p w:rsidR="007D42EC" w:rsidRPr="00073105" w:rsidRDefault="007D42EC" w:rsidP="00F91391">
      <w:pPr>
        <w:spacing w:after="0" w:line="360" w:lineRule="auto"/>
        <w:ind w:right="50"/>
        <w:jc w:val="both"/>
        <w:rPr>
          <w:rFonts w:ascii="Palatino Linotype" w:hAnsi="Palatino Linotype" w:cs="Arial"/>
          <w:b/>
          <w:sz w:val="24"/>
          <w:szCs w:val="24"/>
        </w:rPr>
      </w:pPr>
      <w:r w:rsidRPr="00073105">
        <w:rPr>
          <w:rFonts w:ascii="Palatino Linotype" w:hAnsi="Palatino Linotype" w:cs="Arial"/>
          <w:b/>
          <w:sz w:val="28"/>
        </w:rPr>
        <w:t xml:space="preserve">X. </w:t>
      </w:r>
      <w:r w:rsidRPr="00073105">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Pr="00073105">
        <w:rPr>
          <w:rFonts w:ascii="Palatino Linotype" w:hAnsi="Palatino Linotype" w:cs="Arial"/>
          <w:b/>
          <w:sz w:val="24"/>
          <w:szCs w:val="24"/>
        </w:rPr>
        <w:t>EVA ABAID YAPUR</w:t>
      </w:r>
      <w:r w:rsidRPr="00073105">
        <w:rPr>
          <w:rFonts w:ascii="Palatino Linotype" w:hAnsi="Palatino Linotype" w:cs="Arial"/>
          <w:sz w:val="24"/>
          <w:szCs w:val="24"/>
        </w:rPr>
        <w:t xml:space="preserve"> formule y presente al Pleno el proyecto de resolución correspondiente; y</w:t>
      </w:r>
    </w:p>
    <w:p w:rsidR="00A72576" w:rsidRPr="00073105" w:rsidRDefault="00A72576" w:rsidP="008F1AF0">
      <w:pPr>
        <w:spacing w:after="0" w:line="240" w:lineRule="auto"/>
        <w:ind w:right="50"/>
        <w:jc w:val="both"/>
        <w:rPr>
          <w:rFonts w:ascii="Palatino Linotype" w:hAnsi="Palatino Linotype" w:cs="Arial"/>
          <w:b/>
          <w:bCs/>
          <w:spacing w:val="60"/>
          <w:sz w:val="28"/>
        </w:rPr>
      </w:pPr>
    </w:p>
    <w:p w:rsidR="00D06012" w:rsidRPr="00073105" w:rsidRDefault="00D06012" w:rsidP="008F1AF0">
      <w:pPr>
        <w:spacing w:after="0" w:line="240" w:lineRule="auto"/>
        <w:jc w:val="center"/>
        <w:rPr>
          <w:rFonts w:ascii="Palatino Linotype" w:hAnsi="Palatino Linotype" w:cs="Arial"/>
          <w:b/>
          <w:bCs/>
          <w:spacing w:val="60"/>
          <w:sz w:val="28"/>
        </w:rPr>
      </w:pPr>
      <w:r w:rsidRPr="00073105">
        <w:rPr>
          <w:rFonts w:ascii="Palatino Linotype" w:hAnsi="Palatino Linotype" w:cs="Arial"/>
          <w:b/>
          <w:bCs/>
          <w:spacing w:val="60"/>
          <w:sz w:val="28"/>
        </w:rPr>
        <w:t>CONSIDERANDO</w:t>
      </w:r>
    </w:p>
    <w:p w:rsidR="00DA6B7B" w:rsidRPr="00073105" w:rsidRDefault="00DA6B7B" w:rsidP="008F1AF0">
      <w:pPr>
        <w:spacing w:after="0" w:line="240" w:lineRule="auto"/>
        <w:ind w:right="50"/>
        <w:jc w:val="both"/>
        <w:rPr>
          <w:rFonts w:ascii="Palatino Linotype" w:hAnsi="Palatino Linotype"/>
          <w:b/>
          <w:sz w:val="28"/>
          <w:szCs w:val="28"/>
        </w:rPr>
      </w:pPr>
    </w:p>
    <w:p w:rsidR="00931CB0" w:rsidRPr="00073105" w:rsidRDefault="00931CB0" w:rsidP="00F91391">
      <w:pPr>
        <w:spacing w:after="0" w:line="360" w:lineRule="auto"/>
        <w:ind w:right="50"/>
        <w:jc w:val="both"/>
        <w:rPr>
          <w:rFonts w:ascii="Palatino Linotype" w:hAnsi="Palatino Linotype" w:cs="Arial"/>
          <w:b/>
          <w:sz w:val="24"/>
          <w:szCs w:val="24"/>
        </w:rPr>
      </w:pPr>
      <w:r w:rsidRPr="00073105">
        <w:rPr>
          <w:rFonts w:ascii="Palatino Linotype" w:hAnsi="Palatino Linotype"/>
          <w:b/>
          <w:sz w:val="28"/>
          <w:szCs w:val="28"/>
        </w:rPr>
        <w:t>PRIMERO</w:t>
      </w:r>
      <w:r w:rsidRPr="00073105">
        <w:rPr>
          <w:rFonts w:ascii="Palatino Linotype" w:hAnsi="Palatino Linotype"/>
          <w:b/>
        </w:rPr>
        <w:t>.</w:t>
      </w:r>
      <w:r w:rsidRPr="00073105">
        <w:rPr>
          <w:rFonts w:ascii="Palatino Linotype" w:hAnsi="Palatino Linotype"/>
        </w:rPr>
        <w:t xml:space="preserve"> </w:t>
      </w:r>
      <w:r w:rsidRPr="00073105">
        <w:rPr>
          <w:rFonts w:ascii="Palatino Linotype" w:hAnsi="Palatino Linotype"/>
          <w:b/>
          <w:sz w:val="24"/>
          <w:szCs w:val="24"/>
        </w:rPr>
        <w:t>Competencia</w:t>
      </w:r>
      <w:r w:rsidRPr="00073105">
        <w:rPr>
          <w:rFonts w:ascii="Palatino Linotype" w:hAnsi="Palatino Linotype"/>
          <w:sz w:val="24"/>
          <w:szCs w:val="24"/>
        </w:rPr>
        <w:t>.</w:t>
      </w:r>
      <w:r w:rsidRPr="00073105">
        <w:rPr>
          <w:rFonts w:ascii="Palatino Linotype" w:hAnsi="Palatino Linotype"/>
          <w:b/>
          <w:sz w:val="24"/>
          <w:szCs w:val="24"/>
        </w:rPr>
        <w:t xml:space="preserve"> </w:t>
      </w:r>
      <w:r w:rsidRPr="00073105">
        <w:rPr>
          <w:rFonts w:ascii="Palatino Linotype" w:hAnsi="Palatino Linotype"/>
          <w:sz w:val="24"/>
          <w:szCs w:val="24"/>
        </w:rPr>
        <w:t xml:space="preserve">Este Instituto de </w:t>
      </w:r>
      <w:r w:rsidRPr="00073105">
        <w:rPr>
          <w:rFonts w:ascii="Palatino Linotype" w:hAnsi="Palatino Linotype" w:cs="Arial"/>
          <w:sz w:val="24"/>
          <w:szCs w:val="24"/>
        </w:rPr>
        <w:t>Transparencia</w:t>
      </w:r>
      <w:r w:rsidRPr="00073105">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073105">
        <w:rPr>
          <w:rFonts w:ascii="Palatino Linotype" w:hAnsi="Palatino Linotype"/>
          <w:sz w:val="24"/>
          <w:szCs w:val="24"/>
        </w:rPr>
        <w:t>,</w:t>
      </w:r>
      <w:r w:rsidRPr="00073105">
        <w:rPr>
          <w:rFonts w:ascii="Palatino Linotype" w:hAnsi="Palatino Linotype"/>
          <w:sz w:val="24"/>
          <w:szCs w:val="24"/>
        </w:rPr>
        <w:t xml:space="preserve"> fracción II, 13, 29, 36</w:t>
      </w:r>
      <w:r w:rsidR="002034FE" w:rsidRPr="00073105">
        <w:rPr>
          <w:rFonts w:ascii="Palatino Linotype" w:hAnsi="Palatino Linotype"/>
          <w:sz w:val="24"/>
          <w:szCs w:val="24"/>
        </w:rPr>
        <w:t>,</w:t>
      </w:r>
      <w:r w:rsidRPr="00073105">
        <w:rPr>
          <w:rFonts w:ascii="Palatino Linotype" w:hAnsi="Palatino Linotype"/>
          <w:sz w:val="24"/>
          <w:szCs w:val="24"/>
        </w:rPr>
        <w:t xml:space="preserve"> fracciones I y II, 176, 178, 179, 181</w:t>
      </w:r>
      <w:r w:rsidR="002034FE" w:rsidRPr="00073105">
        <w:rPr>
          <w:rFonts w:ascii="Palatino Linotype" w:hAnsi="Palatino Linotype"/>
          <w:sz w:val="24"/>
          <w:szCs w:val="24"/>
        </w:rPr>
        <w:t>,</w:t>
      </w:r>
      <w:r w:rsidRPr="00073105">
        <w:rPr>
          <w:rFonts w:ascii="Palatino Linotype" w:hAnsi="Palatino Linotype"/>
          <w:sz w:val="24"/>
          <w:szCs w:val="24"/>
        </w:rPr>
        <w:t xml:space="preserve"> párrafo tercero y 185 de la Ley de Transparencia y Acceso a la Información Pública del Estado de México y Municipios</w:t>
      </w:r>
      <w:r w:rsidRPr="00073105">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14C7B" w:rsidRPr="00073105">
        <w:rPr>
          <w:rFonts w:ascii="Palatino Linotype" w:hAnsi="Palatino Linotype" w:cs="Arial"/>
          <w:sz w:val="24"/>
          <w:szCs w:val="24"/>
        </w:rPr>
        <w:t xml:space="preserve"> </w:t>
      </w:r>
      <w:r w:rsidR="000E03CC" w:rsidRPr="00073105">
        <w:rPr>
          <w:rFonts w:ascii="Palatino Linotype" w:hAnsi="Palatino Linotype" w:cs="Arial"/>
          <w:sz w:val="24"/>
          <w:szCs w:val="24"/>
        </w:rPr>
        <w:t xml:space="preserve">Ciudadano </w:t>
      </w:r>
      <w:r w:rsidRPr="00073105">
        <w:rPr>
          <w:rFonts w:ascii="Palatino Linotype" w:hAnsi="Palatino Linotype" w:cs="Arial"/>
          <w:sz w:val="24"/>
          <w:szCs w:val="24"/>
        </w:rPr>
        <w:t>en términos de la Ley de la materia.</w:t>
      </w:r>
    </w:p>
    <w:p w:rsidR="00D06012" w:rsidRPr="00073105" w:rsidRDefault="00D06012" w:rsidP="00F91391">
      <w:pPr>
        <w:spacing w:after="0" w:line="360" w:lineRule="auto"/>
        <w:jc w:val="both"/>
        <w:rPr>
          <w:rFonts w:ascii="Palatino Linotype" w:hAnsi="Palatino Linotype" w:cs="Arial"/>
          <w:b/>
        </w:rPr>
      </w:pPr>
    </w:p>
    <w:p w:rsidR="00336356" w:rsidRPr="00073105" w:rsidRDefault="00336356" w:rsidP="00F91391">
      <w:pPr>
        <w:spacing w:after="0" w:line="360" w:lineRule="auto"/>
        <w:jc w:val="both"/>
        <w:rPr>
          <w:rFonts w:ascii="Palatino Linotype" w:hAnsi="Palatino Linotype" w:cs="Arial"/>
          <w:b/>
          <w:snapToGrid w:val="0"/>
          <w:sz w:val="24"/>
          <w:szCs w:val="24"/>
        </w:rPr>
      </w:pPr>
      <w:r w:rsidRPr="00073105">
        <w:rPr>
          <w:rFonts w:ascii="Palatino Linotype" w:hAnsi="Palatino Linotype" w:cs="Arial"/>
          <w:b/>
          <w:sz w:val="28"/>
        </w:rPr>
        <w:t>SEGUNDO</w:t>
      </w:r>
      <w:r w:rsidRPr="00073105">
        <w:rPr>
          <w:rFonts w:ascii="Palatino Linotype" w:hAnsi="Palatino Linotype" w:cs="Arial"/>
          <w:b/>
          <w:lang w:val="es-MX"/>
        </w:rPr>
        <w:t xml:space="preserve">. </w:t>
      </w:r>
      <w:r w:rsidRPr="00073105">
        <w:rPr>
          <w:rFonts w:ascii="Palatino Linotype" w:hAnsi="Palatino Linotype" w:cs="Arial"/>
          <w:b/>
          <w:sz w:val="24"/>
          <w:szCs w:val="24"/>
        </w:rPr>
        <w:t xml:space="preserve">Interés. </w:t>
      </w:r>
      <w:r w:rsidR="00C73964" w:rsidRPr="00073105">
        <w:rPr>
          <w:rFonts w:ascii="Palatino Linotype" w:hAnsi="Palatino Linotype" w:cs="Arial"/>
          <w:bCs/>
          <w:sz w:val="24"/>
          <w:szCs w:val="24"/>
        </w:rPr>
        <w:t>El r</w:t>
      </w:r>
      <w:r w:rsidRPr="00073105">
        <w:rPr>
          <w:rFonts w:ascii="Palatino Linotype" w:hAnsi="Palatino Linotype" w:cs="Arial"/>
          <w:bCs/>
          <w:sz w:val="24"/>
          <w:szCs w:val="24"/>
        </w:rPr>
        <w:t xml:space="preserve">ecurso de </w:t>
      </w:r>
      <w:r w:rsidR="00C73964" w:rsidRPr="00073105">
        <w:rPr>
          <w:rFonts w:ascii="Palatino Linotype" w:hAnsi="Palatino Linotype" w:cs="Arial"/>
          <w:bCs/>
          <w:sz w:val="24"/>
          <w:szCs w:val="24"/>
        </w:rPr>
        <w:t>r</w:t>
      </w:r>
      <w:r w:rsidRPr="00073105">
        <w:rPr>
          <w:rFonts w:ascii="Palatino Linotype" w:hAnsi="Palatino Linotype" w:cs="Arial"/>
          <w:bCs/>
          <w:sz w:val="24"/>
          <w:szCs w:val="24"/>
        </w:rPr>
        <w:t xml:space="preserve">evisión fue interpuesto por parte legítima, en atención a que se presentó por </w:t>
      </w:r>
      <w:r w:rsidR="00862B71" w:rsidRPr="00073105">
        <w:rPr>
          <w:rFonts w:ascii="Palatino Linotype" w:hAnsi="Palatino Linotype" w:cs="Arial"/>
          <w:b/>
          <w:bCs/>
          <w:sz w:val="24"/>
          <w:szCs w:val="24"/>
        </w:rPr>
        <w:t>EL</w:t>
      </w:r>
      <w:r w:rsidRPr="00073105">
        <w:rPr>
          <w:rFonts w:ascii="Palatino Linotype" w:hAnsi="Palatino Linotype" w:cs="Arial"/>
          <w:b/>
          <w:bCs/>
          <w:sz w:val="24"/>
          <w:szCs w:val="24"/>
        </w:rPr>
        <w:t xml:space="preserve"> RECURRENTE,</w:t>
      </w:r>
      <w:r w:rsidRPr="00073105">
        <w:rPr>
          <w:rFonts w:ascii="Palatino Linotype" w:hAnsi="Palatino Linotype" w:cs="Arial"/>
          <w:bCs/>
          <w:sz w:val="24"/>
          <w:szCs w:val="24"/>
        </w:rPr>
        <w:t xml:space="preserve"> quien es la misma persona que formuló la solicitud de acceso a la información pública al </w:t>
      </w:r>
      <w:r w:rsidRPr="00073105">
        <w:rPr>
          <w:rFonts w:ascii="Palatino Linotype" w:hAnsi="Palatino Linotype" w:cs="Arial"/>
          <w:b/>
          <w:bCs/>
          <w:sz w:val="24"/>
          <w:szCs w:val="24"/>
        </w:rPr>
        <w:t>SUJETO OBLIGADO.</w:t>
      </w:r>
    </w:p>
    <w:p w:rsidR="00336356" w:rsidRPr="00073105" w:rsidRDefault="00336356" w:rsidP="00F91391">
      <w:pPr>
        <w:spacing w:after="0" w:line="360" w:lineRule="auto"/>
        <w:jc w:val="both"/>
        <w:rPr>
          <w:rFonts w:ascii="Palatino Linotype" w:hAnsi="Palatino Linotype" w:cs="Arial"/>
          <w:b/>
          <w:szCs w:val="28"/>
        </w:rPr>
      </w:pPr>
    </w:p>
    <w:p w:rsidR="00705782" w:rsidRPr="00073105" w:rsidRDefault="00705782" w:rsidP="00F91391">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073105">
        <w:rPr>
          <w:rFonts w:ascii="Palatino Linotype" w:hAnsi="Palatino Linotype" w:cs="Arial"/>
          <w:b/>
          <w:sz w:val="28"/>
          <w:szCs w:val="28"/>
        </w:rPr>
        <w:t xml:space="preserve">TERCERO. </w:t>
      </w:r>
      <w:r w:rsidRPr="00073105">
        <w:rPr>
          <w:rFonts w:ascii="Palatino Linotype" w:hAnsi="Palatino Linotype" w:cs="Arial"/>
          <w:b/>
          <w:sz w:val="24"/>
          <w:szCs w:val="24"/>
        </w:rPr>
        <w:t xml:space="preserve">Oportunidad. </w:t>
      </w:r>
      <w:r w:rsidRPr="00073105">
        <w:rPr>
          <w:rFonts w:ascii="Palatino Linotype" w:hAnsi="Palatino Linotype" w:cs="Arial"/>
          <w:sz w:val="24"/>
          <w:szCs w:val="24"/>
        </w:rPr>
        <w:t xml:space="preserve">El recurso de revisión fue interpuesto dentro del plazo de quince días hábiles contados a partir del día siguiente al en que </w:t>
      </w:r>
      <w:r w:rsidR="00DB5446" w:rsidRPr="00073105">
        <w:rPr>
          <w:rFonts w:ascii="Palatino Linotype" w:hAnsi="Palatino Linotype" w:cs="Arial"/>
          <w:b/>
          <w:sz w:val="24"/>
          <w:szCs w:val="24"/>
        </w:rPr>
        <w:t>EL</w:t>
      </w:r>
      <w:r w:rsidRPr="00073105">
        <w:rPr>
          <w:rFonts w:ascii="Palatino Linotype" w:hAnsi="Palatino Linotype" w:cs="Arial"/>
          <w:b/>
          <w:sz w:val="24"/>
          <w:szCs w:val="24"/>
        </w:rPr>
        <w:t xml:space="preserve"> RECURRENTE </w:t>
      </w:r>
      <w:r w:rsidRPr="00073105">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073105" w:rsidRDefault="00705782" w:rsidP="008F1AF0">
      <w:pPr>
        <w:spacing w:after="0" w:line="240" w:lineRule="auto"/>
        <w:ind w:left="851" w:right="902"/>
        <w:jc w:val="both"/>
        <w:rPr>
          <w:rFonts w:ascii="Palatino Linotype" w:hAnsi="Palatino Linotype" w:cs="Arial"/>
          <w:sz w:val="24"/>
        </w:rPr>
      </w:pPr>
    </w:p>
    <w:p w:rsidR="00705782" w:rsidRPr="00073105" w:rsidRDefault="00705782" w:rsidP="008F1AF0">
      <w:pPr>
        <w:tabs>
          <w:tab w:val="left" w:pos="851"/>
        </w:tabs>
        <w:spacing w:after="0" w:line="240" w:lineRule="auto"/>
        <w:ind w:left="851" w:right="901"/>
        <w:jc w:val="both"/>
        <w:rPr>
          <w:rFonts w:ascii="Palatino Linotype" w:hAnsi="Palatino Linotype" w:cs="Arial"/>
          <w:i/>
          <w:sz w:val="22"/>
          <w:szCs w:val="22"/>
        </w:rPr>
      </w:pPr>
      <w:r w:rsidRPr="00073105">
        <w:rPr>
          <w:rFonts w:ascii="Palatino Linotype" w:hAnsi="Palatino Linotype" w:cs="Arial"/>
          <w:b/>
          <w:i/>
          <w:sz w:val="22"/>
          <w:szCs w:val="22"/>
        </w:rPr>
        <w:t>“Artículo 178.</w:t>
      </w:r>
      <w:r w:rsidRPr="00073105">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073105" w:rsidRDefault="00705782" w:rsidP="008F1AF0">
      <w:pPr>
        <w:tabs>
          <w:tab w:val="left" w:pos="851"/>
        </w:tabs>
        <w:spacing w:after="0" w:line="240" w:lineRule="auto"/>
        <w:ind w:left="851" w:right="901"/>
        <w:jc w:val="both"/>
        <w:rPr>
          <w:rFonts w:ascii="Palatino Linotype" w:hAnsi="Palatino Linotype" w:cs="Arial"/>
          <w:i/>
          <w:sz w:val="22"/>
          <w:szCs w:val="22"/>
        </w:rPr>
      </w:pPr>
      <w:r w:rsidRPr="00073105">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073105" w:rsidRDefault="00705782" w:rsidP="008F1AF0">
      <w:pPr>
        <w:tabs>
          <w:tab w:val="left" w:pos="851"/>
        </w:tabs>
        <w:spacing w:after="0" w:line="240" w:lineRule="auto"/>
        <w:ind w:left="851" w:right="901"/>
        <w:jc w:val="both"/>
        <w:rPr>
          <w:rFonts w:ascii="Palatino Linotype" w:hAnsi="Palatino Linotype" w:cs="Arial"/>
          <w:i/>
          <w:sz w:val="22"/>
          <w:szCs w:val="22"/>
        </w:rPr>
      </w:pPr>
      <w:r w:rsidRPr="00073105">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073105">
        <w:rPr>
          <w:rFonts w:ascii="Palatino Linotype" w:hAnsi="Palatino Linotype" w:cs="Arial"/>
          <w:b/>
          <w:i/>
          <w:sz w:val="22"/>
          <w:szCs w:val="22"/>
        </w:rPr>
        <w:t>”</w:t>
      </w:r>
    </w:p>
    <w:p w:rsidR="00705782" w:rsidRPr="00073105" w:rsidRDefault="00705782" w:rsidP="008F1AF0">
      <w:pPr>
        <w:spacing w:after="0" w:line="240" w:lineRule="auto"/>
        <w:ind w:left="851" w:right="902"/>
        <w:jc w:val="both"/>
        <w:rPr>
          <w:rFonts w:ascii="Palatino Linotype" w:hAnsi="Palatino Linotype" w:cs="Arial"/>
          <w:sz w:val="24"/>
        </w:rPr>
      </w:pPr>
    </w:p>
    <w:p w:rsidR="00900E4E" w:rsidRPr="00073105" w:rsidRDefault="00705782" w:rsidP="00F91391">
      <w:pPr>
        <w:spacing w:after="0" w:line="360" w:lineRule="auto"/>
        <w:jc w:val="both"/>
        <w:rPr>
          <w:rFonts w:ascii="Palatino Linotype" w:eastAsia="Times New Roman" w:hAnsi="Palatino Linotype" w:cs="Arial"/>
          <w:sz w:val="24"/>
          <w:szCs w:val="24"/>
          <w:lang w:val="es-MX"/>
        </w:rPr>
      </w:pPr>
      <w:r w:rsidRPr="00073105">
        <w:rPr>
          <w:rFonts w:ascii="Palatino Linotype" w:hAnsi="Palatino Linotype" w:cs="Arial"/>
          <w:sz w:val="24"/>
          <w:szCs w:val="24"/>
        </w:rPr>
        <w:t xml:space="preserve">En efecto, atendiendo a que </w:t>
      </w:r>
      <w:r w:rsidRPr="00073105">
        <w:rPr>
          <w:rFonts w:ascii="Palatino Linotype" w:hAnsi="Palatino Linotype" w:cs="Arial"/>
          <w:b/>
          <w:sz w:val="24"/>
          <w:szCs w:val="24"/>
        </w:rPr>
        <w:t>EL SUJETO OBLIGADO</w:t>
      </w:r>
      <w:r w:rsidRPr="00073105">
        <w:rPr>
          <w:rFonts w:ascii="Palatino Linotype" w:hAnsi="Palatino Linotype" w:cs="Arial"/>
          <w:sz w:val="24"/>
          <w:szCs w:val="24"/>
        </w:rPr>
        <w:t xml:space="preserve"> notificó la respuesta a la solicitud de información pública el </w:t>
      </w:r>
      <w:r w:rsidR="00900E4E" w:rsidRPr="00073105">
        <w:rPr>
          <w:rFonts w:ascii="Palatino Linotype" w:hAnsi="Palatino Linotype" w:cs="Arial"/>
          <w:b/>
          <w:sz w:val="24"/>
          <w:szCs w:val="24"/>
        </w:rPr>
        <w:t xml:space="preserve">once de abril </w:t>
      </w:r>
      <w:r w:rsidR="00E4054E" w:rsidRPr="00073105">
        <w:rPr>
          <w:rFonts w:ascii="Palatino Linotype" w:hAnsi="Palatino Linotype" w:cs="Arial"/>
          <w:b/>
          <w:sz w:val="24"/>
          <w:szCs w:val="24"/>
        </w:rPr>
        <w:t>de dos</w:t>
      </w:r>
      <w:r w:rsidR="009C7F30" w:rsidRPr="00073105">
        <w:rPr>
          <w:rFonts w:ascii="Palatino Linotype" w:hAnsi="Palatino Linotype" w:cs="Arial"/>
          <w:b/>
          <w:sz w:val="24"/>
          <w:szCs w:val="24"/>
        </w:rPr>
        <w:t xml:space="preserve"> mil diecinueve</w:t>
      </w:r>
      <w:r w:rsidRPr="00073105">
        <w:rPr>
          <w:rFonts w:ascii="Palatino Linotype" w:hAnsi="Palatino Linotype" w:cs="Arial"/>
          <w:b/>
          <w:sz w:val="24"/>
          <w:szCs w:val="24"/>
        </w:rPr>
        <w:t xml:space="preserve">; </w:t>
      </w:r>
      <w:r w:rsidR="00736D59" w:rsidRPr="00073105">
        <w:rPr>
          <w:rFonts w:ascii="Palatino Linotype" w:eastAsia="Times New Roman" w:hAnsi="Palatino Linotype" w:cs="Arial"/>
          <w:sz w:val="24"/>
          <w:szCs w:val="24"/>
          <w:lang w:val="es-MX"/>
        </w:rPr>
        <w:t>en consecuencia, el plazo de quince días hábiles que el artículo 178 de la ley de la materia otorga a</w:t>
      </w:r>
      <w:r w:rsidR="00862B71" w:rsidRPr="00073105">
        <w:rPr>
          <w:rFonts w:ascii="Palatino Linotype" w:eastAsia="Times New Roman" w:hAnsi="Palatino Linotype" w:cs="Arial"/>
          <w:sz w:val="24"/>
          <w:szCs w:val="24"/>
          <w:lang w:val="es-MX"/>
        </w:rPr>
        <w:t>l</w:t>
      </w:r>
      <w:r w:rsidR="00946550" w:rsidRPr="00073105">
        <w:rPr>
          <w:rFonts w:ascii="Palatino Linotype" w:eastAsia="Times New Roman" w:hAnsi="Palatino Linotype" w:cs="Arial"/>
          <w:b/>
          <w:sz w:val="24"/>
          <w:szCs w:val="24"/>
          <w:lang w:val="es-MX"/>
        </w:rPr>
        <w:t xml:space="preserve"> </w:t>
      </w:r>
      <w:r w:rsidR="00736D59" w:rsidRPr="00073105">
        <w:rPr>
          <w:rFonts w:ascii="Palatino Linotype" w:eastAsia="Times New Roman" w:hAnsi="Palatino Linotype" w:cs="Arial"/>
          <w:b/>
          <w:sz w:val="24"/>
          <w:szCs w:val="24"/>
          <w:lang w:val="es-MX"/>
        </w:rPr>
        <w:t>RECURRENTE</w:t>
      </w:r>
      <w:r w:rsidR="00736D59" w:rsidRPr="00073105">
        <w:rPr>
          <w:rFonts w:ascii="Palatino Linotype" w:eastAsia="Times New Roman" w:hAnsi="Palatino Linotype" w:cs="Arial"/>
          <w:sz w:val="24"/>
          <w:szCs w:val="24"/>
          <w:lang w:val="es-MX"/>
        </w:rPr>
        <w:t xml:space="preserve"> para presentar el recurso de revisión, transcurrió del</w:t>
      </w:r>
      <w:r w:rsidR="00736D59" w:rsidRPr="00073105">
        <w:rPr>
          <w:rFonts w:ascii="Palatino Linotype" w:eastAsia="Times New Roman" w:hAnsi="Palatino Linotype" w:cs="Arial"/>
          <w:b/>
          <w:sz w:val="24"/>
          <w:szCs w:val="24"/>
          <w:lang w:val="es-MX"/>
        </w:rPr>
        <w:t xml:space="preserve"> </w:t>
      </w:r>
      <w:r w:rsidR="00900E4E" w:rsidRPr="00073105">
        <w:rPr>
          <w:rFonts w:ascii="Palatino Linotype" w:eastAsia="Times New Roman" w:hAnsi="Palatino Linotype" w:cs="Arial"/>
          <w:b/>
          <w:sz w:val="24"/>
          <w:szCs w:val="24"/>
          <w:lang w:val="es-MX"/>
        </w:rPr>
        <w:t xml:space="preserve">doce de abril al trece de mayo </w:t>
      </w:r>
      <w:r w:rsidR="00736D59" w:rsidRPr="00073105">
        <w:rPr>
          <w:rFonts w:ascii="Palatino Linotype" w:eastAsia="Times New Roman" w:hAnsi="Palatino Linotype" w:cs="Arial"/>
          <w:b/>
          <w:sz w:val="24"/>
          <w:szCs w:val="24"/>
          <w:lang w:val="es-MX"/>
        </w:rPr>
        <w:t>de dos mil diecinueve</w:t>
      </w:r>
      <w:r w:rsidR="00736D59" w:rsidRPr="00073105">
        <w:rPr>
          <w:rFonts w:ascii="Palatino Linotype" w:eastAsia="Times New Roman" w:hAnsi="Palatino Linotype" w:cs="Arial"/>
          <w:sz w:val="24"/>
          <w:szCs w:val="24"/>
          <w:lang w:val="es-MX"/>
        </w:rPr>
        <w:t xml:space="preserve">, sin contemplar en el cómputo los </w:t>
      </w:r>
      <w:r w:rsidR="00900E4E" w:rsidRPr="00073105">
        <w:rPr>
          <w:rFonts w:ascii="Palatino Linotype" w:eastAsia="Times New Roman" w:hAnsi="Palatino Linotype" w:cs="Arial"/>
          <w:sz w:val="24"/>
          <w:szCs w:val="24"/>
          <w:lang w:val="es-MX"/>
        </w:rPr>
        <w:t xml:space="preserve">días trece, catorce, veinte, veintiuno, veintisiete y veintiocho de abril, así como, cuatro, cinco, once </w:t>
      </w:r>
      <w:r w:rsidR="00900E4E" w:rsidRPr="00073105">
        <w:rPr>
          <w:rFonts w:ascii="Palatino Linotype" w:eastAsia="Times New Roman" w:hAnsi="Palatino Linotype" w:cs="Arial"/>
          <w:sz w:val="24"/>
          <w:szCs w:val="24"/>
          <w:lang w:val="es-MX"/>
        </w:rPr>
        <w:lastRenderedPageBreak/>
        <w:t xml:space="preserve">y doce de mayo de dos mil diecinueve, por corresponder a sábados y domingos, considerados como días inhábiles; en términos del artículo 3, fracción X de la </w:t>
      </w:r>
      <w:r w:rsidR="00900E4E" w:rsidRPr="00073105">
        <w:rPr>
          <w:rFonts w:ascii="Palatino Linotype" w:eastAsia="Times New Roman" w:hAnsi="Palatino Linotype" w:cs="Times New Roman"/>
          <w:sz w:val="24"/>
          <w:szCs w:val="24"/>
          <w:lang w:val="es-MX"/>
        </w:rPr>
        <w:t>Ley de Transparencia y Acceso a la Información Pública del Estado de México y Municipios; así como, los días quince, dieciséis, diecisiete, dieciocho, diecinueve de abril, así como, uno y seis de mayo de dos mil diecinueve, por ser considerados como días no laborables, en términos del Calendario Oficial de este Instituto, publicado en el Periódico Oficial del Estado Libre y Soberano de México “Gaceta del Gobierno”, el diecinueve de diciembre del año dos mil dieciocho.</w:t>
      </w:r>
    </w:p>
    <w:p w:rsidR="00900E4E" w:rsidRPr="00073105" w:rsidRDefault="00900E4E" w:rsidP="00F91391">
      <w:pPr>
        <w:spacing w:after="0" w:line="360" w:lineRule="auto"/>
        <w:jc w:val="both"/>
        <w:rPr>
          <w:rFonts w:ascii="Palatino Linotype" w:eastAsia="Times New Roman" w:hAnsi="Palatino Linotype" w:cs="Arial"/>
          <w:sz w:val="24"/>
          <w:szCs w:val="24"/>
          <w:lang w:val="es-MX"/>
        </w:rPr>
      </w:pPr>
    </w:p>
    <w:p w:rsidR="00705782" w:rsidRPr="00073105" w:rsidRDefault="00705782" w:rsidP="00F91391">
      <w:pPr>
        <w:spacing w:after="0" w:line="360" w:lineRule="auto"/>
        <w:jc w:val="both"/>
        <w:rPr>
          <w:rFonts w:ascii="Palatino Linotype" w:hAnsi="Palatino Linotype" w:cs="Arial"/>
          <w:sz w:val="24"/>
          <w:szCs w:val="24"/>
        </w:rPr>
      </w:pPr>
      <w:r w:rsidRPr="00073105">
        <w:rPr>
          <w:rFonts w:ascii="Palatino Linotype" w:hAnsi="Palatino Linotype" w:cs="Arial"/>
          <w:sz w:val="24"/>
          <w:szCs w:val="24"/>
        </w:rPr>
        <w:t>En ese tenor, si el recurso de revisión que nos ocupa, se interpuso el</w:t>
      </w:r>
      <w:r w:rsidRPr="00073105">
        <w:rPr>
          <w:rFonts w:ascii="Palatino Linotype" w:hAnsi="Palatino Linotype" w:cs="Arial"/>
          <w:b/>
          <w:sz w:val="24"/>
          <w:szCs w:val="24"/>
        </w:rPr>
        <w:t xml:space="preserve"> </w:t>
      </w:r>
      <w:r w:rsidR="00900E4E" w:rsidRPr="00073105">
        <w:rPr>
          <w:rFonts w:ascii="Palatino Linotype" w:hAnsi="Palatino Linotype" w:cs="Arial"/>
          <w:b/>
          <w:sz w:val="24"/>
          <w:szCs w:val="24"/>
        </w:rPr>
        <w:t xml:space="preserve">doce de abril </w:t>
      </w:r>
      <w:r w:rsidR="00D424AD" w:rsidRPr="00073105">
        <w:rPr>
          <w:rFonts w:ascii="Palatino Linotype" w:hAnsi="Palatino Linotype" w:cs="Arial"/>
          <w:b/>
          <w:sz w:val="24"/>
          <w:szCs w:val="24"/>
        </w:rPr>
        <w:t xml:space="preserve">de </w:t>
      </w:r>
      <w:r w:rsidR="00BC79E2" w:rsidRPr="00073105">
        <w:rPr>
          <w:rFonts w:ascii="Palatino Linotype" w:hAnsi="Palatino Linotype" w:cs="Arial"/>
          <w:b/>
          <w:sz w:val="24"/>
          <w:szCs w:val="24"/>
        </w:rPr>
        <w:t>dos mil diecinueve,</w:t>
      </w:r>
      <w:r w:rsidRPr="00073105">
        <w:rPr>
          <w:rFonts w:ascii="Palatino Linotype" w:hAnsi="Palatino Linotype" w:cs="Arial"/>
          <w:sz w:val="24"/>
          <w:szCs w:val="24"/>
        </w:rPr>
        <w:t xml:space="preserve"> éste se encuentra dentro de los márgenes temporales previstos en el citado precepto legal y, por tanto, se considera oportuno.</w:t>
      </w:r>
    </w:p>
    <w:p w:rsidR="00705782" w:rsidRPr="00073105" w:rsidRDefault="00705782" w:rsidP="00F91391">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900E4E" w:rsidRPr="00073105" w:rsidRDefault="00036A4C" w:rsidP="00F91391">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073105">
        <w:rPr>
          <w:rFonts w:ascii="Palatino Linotype" w:eastAsia="Times New Roman" w:hAnsi="Palatino Linotype" w:cs="Arial"/>
          <w:b/>
          <w:sz w:val="28"/>
          <w:szCs w:val="28"/>
          <w:lang w:val="es-MX"/>
        </w:rPr>
        <w:t>CUARTO</w:t>
      </w:r>
      <w:r w:rsidR="00900E4E" w:rsidRPr="00073105">
        <w:rPr>
          <w:rFonts w:ascii="Palatino Linotype" w:hAnsi="Palatino Linotype"/>
          <w:b/>
          <w:sz w:val="28"/>
        </w:rPr>
        <w:t xml:space="preserve">. </w:t>
      </w:r>
      <w:proofErr w:type="spellStart"/>
      <w:r w:rsidR="00900E4E" w:rsidRPr="00073105">
        <w:rPr>
          <w:rFonts w:ascii="Palatino Linotype" w:hAnsi="Palatino Linotype" w:cs="Arial"/>
          <w:b/>
          <w:sz w:val="24"/>
          <w:szCs w:val="24"/>
        </w:rPr>
        <w:t>Procedibilidad</w:t>
      </w:r>
      <w:proofErr w:type="spellEnd"/>
      <w:r w:rsidR="00900E4E" w:rsidRPr="00073105">
        <w:rPr>
          <w:rFonts w:ascii="Palatino Linotype" w:hAnsi="Palatino Linotype" w:cs="Arial"/>
          <w:b/>
          <w:sz w:val="24"/>
          <w:szCs w:val="24"/>
        </w:rPr>
        <w:t>.</w:t>
      </w:r>
      <w:r w:rsidR="00900E4E" w:rsidRPr="00073105">
        <w:rPr>
          <w:rFonts w:ascii="Palatino Linotype" w:hAnsi="Palatino Linotype"/>
          <w:b/>
          <w:sz w:val="24"/>
          <w:szCs w:val="24"/>
        </w:rPr>
        <w:t xml:space="preserve"> </w:t>
      </w:r>
      <w:r w:rsidR="00900E4E" w:rsidRPr="00073105">
        <w:rPr>
          <w:rFonts w:ascii="Palatino Linotype" w:eastAsia="Times New Roman" w:hAnsi="Palatino Linotype" w:cs="Arial"/>
          <w:sz w:val="24"/>
          <w:szCs w:val="24"/>
          <w:lang w:val="es-ES"/>
        </w:rPr>
        <w:t xml:space="preserve">Esta Ponencia considera importante abordar el análisis de los requisitos de </w:t>
      </w:r>
      <w:proofErr w:type="spellStart"/>
      <w:r w:rsidR="00900E4E" w:rsidRPr="00073105">
        <w:rPr>
          <w:rFonts w:ascii="Palatino Linotype" w:eastAsia="Times New Roman" w:hAnsi="Palatino Linotype" w:cs="Arial"/>
          <w:sz w:val="24"/>
          <w:szCs w:val="24"/>
          <w:lang w:val="es-ES"/>
        </w:rPr>
        <w:t>procedibilidad</w:t>
      </w:r>
      <w:proofErr w:type="spellEnd"/>
      <w:r w:rsidR="00900E4E" w:rsidRPr="00073105">
        <w:rPr>
          <w:rFonts w:ascii="Palatino Linotype" w:eastAsia="Times New Roman" w:hAnsi="Palatino Linotype" w:cs="Arial"/>
          <w:sz w:val="24"/>
          <w:szCs w:val="24"/>
          <w:lang w:val="es-ES"/>
        </w:rPr>
        <w:t xml:space="preserve"> del recurso de revisión, así el artículo 180 de la </w:t>
      </w:r>
      <w:r w:rsidR="00900E4E" w:rsidRPr="00073105">
        <w:rPr>
          <w:rFonts w:ascii="Palatino Linotype" w:eastAsia="Times New Roman" w:hAnsi="Palatino Linotype" w:cs="Arial"/>
          <w:sz w:val="24"/>
          <w:szCs w:val="24"/>
          <w:lang w:val="es-ES" w:eastAsia="es-MX"/>
        </w:rPr>
        <w:t xml:space="preserve">Ley de Transparencia y Acceso a la </w:t>
      </w:r>
      <w:r w:rsidR="00900E4E" w:rsidRPr="00073105">
        <w:rPr>
          <w:rFonts w:ascii="Palatino Linotype" w:eastAsia="Times New Roman" w:hAnsi="Palatino Linotype" w:cs="Arial"/>
          <w:sz w:val="24"/>
          <w:szCs w:val="24"/>
          <w:lang w:val="es-ES"/>
        </w:rPr>
        <w:t>Información</w:t>
      </w:r>
      <w:r w:rsidR="00900E4E" w:rsidRPr="00073105">
        <w:rPr>
          <w:rFonts w:ascii="Palatino Linotype" w:eastAsia="Times New Roman" w:hAnsi="Palatino Linotype" w:cs="Arial"/>
          <w:sz w:val="24"/>
          <w:szCs w:val="24"/>
          <w:lang w:val="es-ES" w:eastAsia="es-MX"/>
        </w:rPr>
        <w:t xml:space="preserve"> Pública del Estado de México y Municipios, que </w:t>
      </w:r>
      <w:r w:rsidR="00900E4E" w:rsidRPr="00073105">
        <w:rPr>
          <w:rFonts w:ascii="Palatino Linotype" w:eastAsia="Times New Roman" w:hAnsi="Palatino Linotype" w:cs="Arial"/>
          <w:sz w:val="24"/>
          <w:szCs w:val="24"/>
          <w:lang w:val="es-ES"/>
        </w:rPr>
        <w:t>establece lo siguiente:</w:t>
      </w:r>
    </w:p>
    <w:p w:rsidR="00900E4E" w:rsidRPr="00073105" w:rsidRDefault="00900E4E" w:rsidP="008F1AF0">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73105">
        <w:rPr>
          <w:rFonts w:ascii="Palatino Linotype" w:eastAsia="Times New Roman" w:hAnsi="Palatino Linotype" w:cs="Times New Roman"/>
          <w:b/>
          <w:i/>
          <w:sz w:val="22"/>
          <w:szCs w:val="22"/>
          <w:lang w:val="es-ES"/>
        </w:rPr>
        <w:t xml:space="preserve">“Artículo 180. </w:t>
      </w:r>
      <w:r w:rsidRPr="00073105">
        <w:rPr>
          <w:rFonts w:ascii="Palatino Linotype" w:eastAsia="Times New Roman" w:hAnsi="Palatino Linotype" w:cs="Times New Roman"/>
          <w:i/>
          <w:sz w:val="22"/>
          <w:szCs w:val="22"/>
          <w:lang w:val="es-ES"/>
        </w:rPr>
        <w:t xml:space="preserve">El </w:t>
      </w:r>
      <w:r w:rsidRPr="00073105">
        <w:rPr>
          <w:rFonts w:ascii="Palatino Linotype" w:eastAsia="Times New Roman" w:hAnsi="Palatino Linotype" w:cs="Arial"/>
          <w:i/>
          <w:sz w:val="22"/>
          <w:szCs w:val="22"/>
          <w:lang w:val="es-ES"/>
        </w:rPr>
        <w:t>recurso</w:t>
      </w:r>
      <w:r w:rsidRPr="00073105">
        <w:rPr>
          <w:rFonts w:ascii="Palatino Linotype" w:eastAsia="Times New Roman" w:hAnsi="Palatino Linotype" w:cs="Times New Roman"/>
          <w:i/>
          <w:sz w:val="22"/>
          <w:szCs w:val="22"/>
          <w:lang w:val="es-ES"/>
        </w:rPr>
        <w:t xml:space="preserve"> </w:t>
      </w:r>
      <w:r w:rsidRPr="00073105">
        <w:rPr>
          <w:rFonts w:ascii="Palatino Linotype" w:eastAsia="Times New Roman" w:hAnsi="Palatino Linotype" w:cs="Arial"/>
          <w:i/>
          <w:color w:val="222222"/>
          <w:sz w:val="22"/>
          <w:szCs w:val="22"/>
          <w:lang w:val="es-ES" w:eastAsia="es-MX"/>
        </w:rPr>
        <w:t>de</w:t>
      </w:r>
      <w:r w:rsidRPr="00073105">
        <w:rPr>
          <w:rFonts w:ascii="Palatino Linotype" w:eastAsia="Times New Roman" w:hAnsi="Palatino Linotype" w:cs="Times New Roman"/>
          <w:i/>
          <w:sz w:val="22"/>
          <w:szCs w:val="22"/>
          <w:lang w:val="es-ES"/>
        </w:rPr>
        <w:t xml:space="preserve"> revisión contendrá:</w:t>
      </w:r>
      <w:r w:rsidRPr="00073105">
        <w:rPr>
          <w:rFonts w:ascii="Palatino Linotype" w:eastAsia="Times New Roman" w:hAnsi="Palatino Linotype" w:cs="Times New Roman"/>
          <w:b/>
          <w:i/>
          <w:sz w:val="22"/>
          <w:szCs w:val="22"/>
          <w:lang w:val="es-ES"/>
        </w:rPr>
        <w:t xml:space="preserve"> </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73105">
        <w:rPr>
          <w:rFonts w:ascii="Palatino Linotype" w:eastAsia="Times New Roman" w:hAnsi="Palatino Linotype" w:cs="Times New Roman"/>
          <w:b/>
          <w:i/>
          <w:sz w:val="22"/>
          <w:szCs w:val="22"/>
          <w:lang w:val="es-ES"/>
        </w:rPr>
        <w:t xml:space="preserve">I. </w:t>
      </w:r>
      <w:r w:rsidRPr="00073105">
        <w:rPr>
          <w:rFonts w:ascii="Palatino Linotype" w:eastAsia="Times New Roman" w:hAnsi="Palatino Linotype" w:cs="Times New Roman"/>
          <w:i/>
          <w:sz w:val="22"/>
          <w:szCs w:val="22"/>
          <w:lang w:val="es-ES"/>
        </w:rPr>
        <w:t xml:space="preserve">El sujeto obligado ante </w:t>
      </w:r>
      <w:r w:rsidRPr="00073105">
        <w:rPr>
          <w:rFonts w:ascii="Palatino Linotype" w:eastAsia="Times New Roman" w:hAnsi="Palatino Linotype" w:cs="Arial"/>
          <w:i/>
          <w:sz w:val="22"/>
          <w:szCs w:val="22"/>
          <w:lang w:val="es-ES"/>
        </w:rPr>
        <w:t>la</w:t>
      </w:r>
      <w:r w:rsidRPr="00073105">
        <w:rPr>
          <w:rFonts w:ascii="Palatino Linotype" w:eastAsia="Times New Roman" w:hAnsi="Palatino Linotype" w:cs="Times New Roman"/>
          <w:i/>
          <w:sz w:val="22"/>
          <w:szCs w:val="22"/>
          <w:lang w:val="es-ES"/>
        </w:rPr>
        <w:t xml:space="preserve"> cual </w:t>
      </w:r>
      <w:r w:rsidRPr="00073105">
        <w:rPr>
          <w:rFonts w:ascii="Palatino Linotype" w:eastAsia="Times New Roman" w:hAnsi="Palatino Linotype" w:cs="Arial"/>
          <w:i/>
          <w:color w:val="222222"/>
          <w:sz w:val="22"/>
          <w:szCs w:val="22"/>
          <w:lang w:val="es-ES" w:eastAsia="es-MX"/>
        </w:rPr>
        <w:t>se</w:t>
      </w:r>
      <w:r w:rsidRPr="00073105">
        <w:rPr>
          <w:rFonts w:ascii="Palatino Linotype" w:eastAsia="Times New Roman" w:hAnsi="Palatino Linotype" w:cs="Times New Roman"/>
          <w:i/>
          <w:sz w:val="22"/>
          <w:szCs w:val="22"/>
          <w:lang w:val="es-ES"/>
        </w:rPr>
        <w:t xml:space="preserve"> presentó la solicitud;</w:t>
      </w:r>
      <w:r w:rsidRPr="00073105">
        <w:rPr>
          <w:rFonts w:ascii="Palatino Linotype" w:eastAsia="Times New Roman" w:hAnsi="Palatino Linotype" w:cs="Times New Roman"/>
          <w:b/>
          <w:i/>
          <w:sz w:val="22"/>
          <w:szCs w:val="22"/>
          <w:lang w:val="es-ES"/>
        </w:rPr>
        <w:t xml:space="preserve"> </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73105">
        <w:rPr>
          <w:rFonts w:ascii="Palatino Linotype" w:eastAsia="Times New Roman" w:hAnsi="Palatino Linotype" w:cs="Times New Roman"/>
          <w:b/>
          <w:i/>
          <w:sz w:val="22"/>
          <w:szCs w:val="22"/>
          <w:lang w:val="es-ES"/>
        </w:rPr>
        <w:t xml:space="preserve">II. </w:t>
      </w:r>
      <w:r w:rsidRPr="00073105">
        <w:rPr>
          <w:rFonts w:ascii="Palatino Linotype" w:eastAsia="Times New Roman" w:hAnsi="Palatino Linotype" w:cs="Times New Roman"/>
          <w:b/>
          <w:i/>
          <w:sz w:val="22"/>
          <w:szCs w:val="22"/>
          <w:u w:val="single"/>
          <w:lang w:val="es-ES"/>
        </w:rPr>
        <w:t xml:space="preserve">El nombre del solicitante </w:t>
      </w:r>
      <w:r w:rsidRPr="00073105">
        <w:rPr>
          <w:rFonts w:ascii="Palatino Linotype" w:eastAsia="Times New Roman" w:hAnsi="Palatino Linotype" w:cs="Arial"/>
          <w:b/>
          <w:i/>
          <w:color w:val="222222"/>
          <w:sz w:val="22"/>
          <w:szCs w:val="22"/>
          <w:u w:val="single"/>
          <w:lang w:val="es-ES" w:eastAsia="es-MX"/>
        </w:rPr>
        <w:t>que</w:t>
      </w:r>
      <w:r w:rsidRPr="00073105">
        <w:rPr>
          <w:rFonts w:ascii="Palatino Linotype" w:eastAsia="Times New Roman" w:hAnsi="Palatino Linotype" w:cs="Times New Roman"/>
          <w:b/>
          <w:i/>
          <w:sz w:val="22"/>
          <w:szCs w:val="22"/>
          <w:u w:val="single"/>
          <w:lang w:val="es-ES"/>
        </w:rPr>
        <w:t xml:space="preserve"> recurre </w:t>
      </w:r>
      <w:r w:rsidRPr="00073105">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073105">
        <w:rPr>
          <w:rFonts w:ascii="Palatino Linotype" w:eastAsia="Times New Roman" w:hAnsi="Palatino Linotype" w:cs="Times New Roman"/>
          <w:b/>
          <w:i/>
          <w:sz w:val="22"/>
          <w:szCs w:val="22"/>
          <w:lang w:val="es-ES"/>
        </w:rPr>
        <w:t xml:space="preserve"> </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73105">
        <w:rPr>
          <w:rFonts w:ascii="Palatino Linotype" w:eastAsia="Times New Roman" w:hAnsi="Palatino Linotype" w:cs="Times New Roman"/>
          <w:b/>
          <w:i/>
          <w:sz w:val="22"/>
          <w:szCs w:val="22"/>
          <w:lang w:val="es-ES"/>
        </w:rPr>
        <w:t xml:space="preserve">III. </w:t>
      </w:r>
      <w:r w:rsidRPr="00073105">
        <w:rPr>
          <w:rFonts w:ascii="Palatino Linotype" w:eastAsia="Times New Roman" w:hAnsi="Palatino Linotype" w:cs="Times New Roman"/>
          <w:i/>
          <w:sz w:val="22"/>
          <w:szCs w:val="22"/>
          <w:lang w:val="es-ES"/>
        </w:rPr>
        <w:t xml:space="preserve">El número de folio de </w:t>
      </w:r>
      <w:r w:rsidRPr="00073105">
        <w:rPr>
          <w:rFonts w:ascii="Palatino Linotype" w:eastAsia="Times New Roman" w:hAnsi="Palatino Linotype" w:cs="Arial"/>
          <w:i/>
          <w:color w:val="222222"/>
          <w:sz w:val="22"/>
          <w:szCs w:val="22"/>
          <w:lang w:val="es-ES" w:eastAsia="es-MX"/>
        </w:rPr>
        <w:t>respuesta</w:t>
      </w:r>
      <w:r w:rsidRPr="00073105">
        <w:rPr>
          <w:rFonts w:ascii="Palatino Linotype" w:eastAsia="Times New Roman" w:hAnsi="Palatino Linotype" w:cs="Times New Roman"/>
          <w:i/>
          <w:sz w:val="22"/>
          <w:szCs w:val="22"/>
          <w:lang w:val="es-ES"/>
        </w:rPr>
        <w:t xml:space="preserve"> de la solicitud de acceso; </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73105">
        <w:rPr>
          <w:rFonts w:ascii="Palatino Linotype" w:eastAsia="Times New Roman" w:hAnsi="Palatino Linotype" w:cs="Times New Roman"/>
          <w:b/>
          <w:i/>
          <w:sz w:val="22"/>
          <w:szCs w:val="22"/>
          <w:lang w:val="es-ES"/>
        </w:rPr>
        <w:t xml:space="preserve">IV. </w:t>
      </w:r>
      <w:r w:rsidRPr="00073105">
        <w:rPr>
          <w:rFonts w:ascii="Palatino Linotype" w:eastAsia="Times New Roman" w:hAnsi="Palatino Linotype" w:cs="Times New Roman"/>
          <w:i/>
          <w:sz w:val="22"/>
          <w:szCs w:val="22"/>
          <w:lang w:val="es-ES"/>
        </w:rPr>
        <w:t xml:space="preserve">La fecha en que fue </w:t>
      </w:r>
      <w:r w:rsidRPr="00073105">
        <w:rPr>
          <w:rFonts w:ascii="Palatino Linotype" w:eastAsia="Times New Roman" w:hAnsi="Palatino Linotype" w:cs="Arial"/>
          <w:i/>
          <w:color w:val="222222"/>
          <w:sz w:val="22"/>
          <w:szCs w:val="22"/>
          <w:lang w:val="es-ES" w:eastAsia="es-MX"/>
        </w:rPr>
        <w:t>notificada</w:t>
      </w:r>
      <w:r w:rsidRPr="00073105">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073105">
        <w:rPr>
          <w:rFonts w:ascii="Palatino Linotype" w:eastAsia="Times New Roman" w:hAnsi="Palatino Linotype" w:cs="Times New Roman"/>
          <w:b/>
          <w:i/>
          <w:sz w:val="22"/>
          <w:szCs w:val="22"/>
          <w:lang w:val="es-ES"/>
        </w:rPr>
        <w:t xml:space="preserve"> </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73105">
        <w:rPr>
          <w:rFonts w:ascii="Palatino Linotype" w:eastAsia="Times New Roman" w:hAnsi="Palatino Linotype" w:cs="Times New Roman"/>
          <w:b/>
          <w:i/>
          <w:sz w:val="22"/>
          <w:szCs w:val="22"/>
          <w:lang w:val="es-ES"/>
        </w:rPr>
        <w:t xml:space="preserve">V. </w:t>
      </w:r>
      <w:r w:rsidRPr="00073105">
        <w:rPr>
          <w:rFonts w:ascii="Palatino Linotype" w:eastAsia="Times New Roman" w:hAnsi="Palatino Linotype" w:cs="Times New Roman"/>
          <w:i/>
          <w:sz w:val="22"/>
          <w:szCs w:val="22"/>
          <w:lang w:val="es-ES"/>
        </w:rPr>
        <w:t xml:space="preserve">El acto que se </w:t>
      </w:r>
      <w:r w:rsidRPr="00073105">
        <w:rPr>
          <w:rFonts w:ascii="Palatino Linotype" w:eastAsia="Times New Roman" w:hAnsi="Palatino Linotype" w:cs="Arial"/>
          <w:i/>
          <w:color w:val="222222"/>
          <w:sz w:val="22"/>
          <w:szCs w:val="22"/>
          <w:lang w:val="es-ES" w:eastAsia="es-MX"/>
        </w:rPr>
        <w:t>recurre</w:t>
      </w:r>
      <w:r w:rsidRPr="00073105">
        <w:rPr>
          <w:rFonts w:ascii="Palatino Linotype" w:eastAsia="Times New Roman" w:hAnsi="Palatino Linotype" w:cs="Times New Roman"/>
          <w:i/>
          <w:sz w:val="22"/>
          <w:szCs w:val="22"/>
          <w:lang w:val="es-ES"/>
        </w:rPr>
        <w:t>;</w:t>
      </w:r>
      <w:r w:rsidRPr="00073105">
        <w:rPr>
          <w:rFonts w:ascii="Palatino Linotype" w:eastAsia="Times New Roman" w:hAnsi="Palatino Linotype" w:cs="Times New Roman"/>
          <w:b/>
          <w:i/>
          <w:sz w:val="22"/>
          <w:szCs w:val="22"/>
          <w:lang w:val="es-ES"/>
        </w:rPr>
        <w:t xml:space="preserve"> </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73105">
        <w:rPr>
          <w:rFonts w:ascii="Palatino Linotype" w:eastAsia="Times New Roman" w:hAnsi="Palatino Linotype" w:cs="Times New Roman"/>
          <w:b/>
          <w:i/>
          <w:sz w:val="22"/>
          <w:szCs w:val="22"/>
          <w:lang w:val="es-ES"/>
        </w:rPr>
        <w:t xml:space="preserve">VI. </w:t>
      </w:r>
      <w:r w:rsidRPr="00073105">
        <w:rPr>
          <w:rFonts w:ascii="Palatino Linotype" w:eastAsia="Times New Roman" w:hAnsi="Palatino Linotype" w:cs="Times New Roman"/>
          <w:i/>
          <w:sz w:val="22"/>
          <w:szCs w:val="22"/>
          <w:lang w:val="es-ES"/>
        </w:rPr>
        <w:t xml:space="preserve">Las razones o </w:t>
      </w:r>
      <w:r w:rsidRPr="00073105">
        <w:rPr>
          <w:rFonts w:ascii="Palatino Linotype" w:eastAsia="Times New Roman" w:hAnsi="Palatino Linotype" w:cs="Arial"/>
          <w:i/>
          <w:color w:val="222222"/>
          <w:sz w:val="22"/>
          <w:szCs w:val="22"/>
          <w:lang w:val="es-ES" w:eastAsia="es-MX"/>
        </w:rPr>
        <w:t>motivos</w:t>
      </w:r>
      <w:r w:rsidRPr="00073105">
        <w:rPr>
          <w:rFonts w:ascii="Palatino Linotype" w:eastAsia="Times New Roman" w:hAnsi="Palatino Linotype" w:cs="Times New Roman"/>
          <w:i/>
          <w:sz w:val="22"/>
          <w:szCs w:val="22"/>
          <w:lang w:val="es-ES"/>
        </w:rPr>
        <w:t xml:space="preserve"> de inconformidad;</w:t>
      </w:r>
      <w:r w:rsidRPr="00073105">
        <w:rPr>
          <w:rFonts w:ascii="Palatino Linotype" w:eastAsia="Times New Roman" w:hAnsi="Palatino Linotype" w:cs="Times New Roman"/>
          <w:b/>
          <w:i/>
          <w:sz w:val="22"/>
          <w:szCs w:val="22"/>
          <w:lang w:val="es-ES"/>
        </w:rPr>
        <w:t xml:space="preserve"> </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73105">
        <w:rPr>
          <w:rFonts w:ascii="Palatino Linotype" w:eastAsia="Times New Roman" w:hAnsi="Palatino Linotype" w:cs="Times New Roman"/>
          <w:b/>
          <w:i/>
          <w:sz w:val="22"/>
          <w:szCs w:val="22"/>
          <w:lang w:val="es-ES"/>
        </w:rPr>
        <w:lastRenderedPageBreak/>
        <w:t xml:space="preserve">VII. </w:t>
      </w:r>
      <w:r w:rsidRPr="00073105">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073105">
        <w:rPr>
          <w:rFonts w:ascii="Palatino Linotype" w:eastAsia="Times New Roman" w:hAnsi="Palatino Linotype" w:cs="Times New Roman"/>
          <w:b/>
          <w:i/>
          <w:sz w:val="22"/>
          <w:szCs w:val="22"/>
          <w:lang w:val="es-ES"/>
        </w:rPr>
        <w:t xml:space="preserve"> </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73105">
        <w:rPr>
          <w:rFonts w:ascii="Palatino Linotype" w:eastAsia="Times New Roman" w:hAnsi="Palatino Linotype" w:cs="Times New Roman"/>
          <w:b/>
          <w:i/>
          <w:sz w:val="22"/>
          <w:szCs w:val="22"/>
          <w:lang w:val="es-ES"/>
        </w:rPr>
        <w:t xml:space="preserve">VIII. </w:t>
      </w:r>
      <w:r w:rsidRPr="00073105">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73105">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73105">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73105">
        <w:rPr>
          <w:rFonts w:ascii="Palatino Linotype" w:eastAsia="Times New Roman" w:hAnsi="Palatino Linotype" w:cs="Times New Roman"/>
          <w:b/>
          <w:i/>
          <w:sz w:val="22"/>
          <w:szCs w:val="22"/>
          <w:u w:val="single"/>
          <w:lang w:val="es-ES"/>
        </w:rPr>
        <w:t xml:space="preserve">En caso de </w:t>
      </w:r>
      <w:r w:rsidRPr="00073105">
        <w:rPr>
          <w:rFonts w:ascii="Palatino Linotype" w:eastAsia="Times New Roman" w:hAnsi="Palatino Linotype" w:cs="Arial"/>
          <w:b/>
          <w:i/>
          <w:color w:val="222222"/>
          <w:sz w:val="22"/>
          <w:szCs w:val="22"/>
          <w:u w:val="single"/>
          <w:lang w:val="es-ES" w:eastAsia="es-MX"/>
        </w:rPr>
        <w:t>que</w:t>
      </w:r>
      <w:r w:rsidRPr="00073105">
        <w:rPr>
          <w:rFonts w:ascii="Palatino Linotype" w:eastAsia="Times New Roman" w:hAnsi="Palatino Linotype" w:cs="Times New Roman"/>
          <w:b/>
          <w:i/>
          <w:sz w:val="22"/>
          <w:szCs w:val="22"/>
          <w:u w:val="single"/>
          <w:lang w:val="es-ES"/>
        </w:rPr>
        <w:t xml:space="preserve"> el recurso se interponga de manera electrónica no será indispensable que contengan los requisitos establecidos en las fracciones II</w:t>
      </w:r>
      <w:r w:rsidRPr="00073105">
        <w:rPr>
          <w:rFonts w:ascii="Palatino Linotype" w:eastAsia="Times New Roman" w:hAnsi="Palatino Linotype" w:cs="Times New Roman"/>
          <w:i/>
          <w:sz w:val="22"/>
          <w:szCs w:val="22"/>
          <w:lang w:val="es-ES"/>
        </w:rPr>
        <w:t>, IV, VII y VIII.</w:t>
      </w:r>
      <w:r w:rsidRPr="00073105">
        <w:rPr>
          <w:rFonts w:ascii="Palatino Linotype" w:eastAsia="Times New Roman" w:hAnsi="Palatino Linotype" w:cs="Times New Roman"/>
          <w:b/>
          <w:i/>
          <w:sz w:val="22"/>
          <w:szCs w:val="22"/>
          <w:lang w:val="es-ES"/>
        </w:rPr>
        <w:t>”</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73105">
        <w:rPr>
          <w:rFonts w:ascii="Palatino Linotype" w:eastAsia="Times New Roman" w:hAnsi="Palatino Linotype" w:cs="Times New Roman"/>
          <w:i/>
          <w:sz w:val="22"/>
          <w:szCs w:val="22"/>
          <w:lang w:val="es-ES"/>
        </w:rPr>
        <w:t>(Énfasis añadido)</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900E4E" w:rsidRPr="00073105" w:rsidRDefault="00900E4E" w:rsidP="00F91391">
      <w:pPr>
        <w:spacing w:after="0" w:line="360" w:lineRule="auto"/>
        <w:jc w:val="both"/>
        <w:rPr>
          <w:rFonts w:ascii="Palatino Linotype" w:eastAsia="Times New Roman" w:hAnsi="Palatino Linotype" w:cs="Times New Roman"/>
          <w:b/>
          <w:sz w:val="24"/>
          <w:szCs w:val="24"/>
          <w:lang w:val="es-ES"/>
        </w:rPr>
      </w:pPr>
      <w:r w:rsidRPr="00073105">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073105">
        <w:rPr>
          <w:rFonts w:ascii="Palatino Linotype" w:eastAsia="Times New Roman" w:hAnsi="Palatino Linotype" w:cs="Arial"/>
          <w:sz w:val="24"/>
          <w:szCs w:val="24"/>
          <w:lang w:val="es-ES"/>
        </w:rPr>
        <w:t>deberán</w:t>
      </w:r>
      <w:r w:rsidRPr="00073105">
        <w:rPr>
          <w:rFonts w:ascii="Palatino Linotype" w:eastAsia="Times New Roman" w:hAnsi="Palatino Linotype" w:cs="Times New Roman"/>
          <w:sz w:val="24"/>
          <w:szCs w:val="24"/>
          <w:lang w:val="es-ES"/>
        </w:rPr>
        <w:t xml:space="preserve"> </w:t>
      </w:r>
      <w:r w:rsidRPr="00073105">
        <w:rPr>
          <w:rFonts w:ascii="Palatino Linotype" w:eastAsia="Times New Roman" w:hAnsi="Palatino Linotype" w:cs="Arial"/>
          <w:sz w:val="24"/>
          <w:szCs w:val="24"/>
          <w:lang w:val="es-ES"/>
        </w:rPr>
        <w:t>contener</w:t>
      </w:r>
      <w:r w:rsidRPr="00073105">
        <w:rPr>
          <w:rFonts w:ascii="Palatino Linotype" w:eastAsia="Times New Roman" w:hAnsi="Palatino Linotype" w:cs="Times New Roman"/>
          <w:sz w:val="24"/>
          <w:szCs w:val="24"/>
          <w:lang w:val="es-ES"/>
        </w:rPr>
        <w:t xml:space="preserve"> los recursos de revisión; sobre el particular, de la revisión del expediente electrónico del </w:t>
      </w:r>
      <w:proofErr w:type="spellStart"/>
      <w:r w:rsidRPr="00073105">
        <w:rPr>
          <w:rFonts w:ascii="Palatino Linotype" w:eastAsia="Times New Roman" w:hAnsi="Palatino Linotype" w:cs="Times New Roman"/>
          <w:b/>
          <w:sz w:val="24"/>
          <w:szCs w:val="24"/>
          <w:lang w:val="es-ES"/>
        </w:rPr>
        <w:t>SAIMEX</w:t>
      </w:r>
      <w:proofErr w:type="spellEnd"/>
      <w:r w:rsidRPr="00073105">
        <w:rPr>
          <w:rFonts w:ascii="Palatino Linotype" w:eastAsia="Times New Roman" w:hAnsi="Palatino Linotype" w:cs="Times New Roman"/>
          <w:sz w:val="24"/>
          <w:szCs w:val="24"/>
          <w:lang w:val="es-ES"/>
        </w:rPr>
        <w:t xml:space="preserve"> se desprende que la parte solicitante y ahora </w:t>
      </w:r>
      <w:r w:rsidRPr="00073105">
        <w:rPr>
          <w:rFonts w:ascii="Palatino Linotype" w:eastAsia="Times New Roman" w:hAnsi="Palatino Linotype" w:cs="Times New Roman"/>
          <w:b/>
          <w:sz w:val="24"/>
          <w:szCs w:val="24"/>
          <w:lang w:val="es-ES"/>
        </w:rPr>
        <w:t>RECURRENTE</w:t>
      </w:r>
      <w:r w:rsidRPr="00073105">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073105">
        <w:rPr>
          <w:rFonts w:ascii="Palatino Linotype" w:eastAsia="Times New Roman" w:hAnsi="Palatino Linotype" w:cs="Arial"/>
          <w:sz w:val="24"/>
          <w:szCs w:val="24"/>
          <w:lang w:val="es-ES"/>
        </w:rPr>
        <w:t>sea</w:t>
      </w:r>
      <w:r w:rsidRPr="00073105">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073105">
        <w:rPr>
          <w:rFonts w:ascii="Palatino Linotype" w:eastAsia="Times New Roman" w:hAnsi="Palatino Linotype" w:cs="Arial"/>
          <w:sz w:val="24"/>
          <w:szCs w:val="24"/>
          <w:lang w:val="es-ES"/>
        </w:rPr>
        <w:t>no</w:t>
      </w:r>
      <w:r w:rsidRPr="00073105">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900E4E" w:rsidRPr="00073105" w:rsidRDefault="00900E4E" w:rsidP="00F91391">
      <w:pPr>
        <w:spacing w:after="0" w:line="360" w:lineRule="auto"/>
        <w:jc w:val="both"/>
        <w:rPr>
          <w:rFonts w:ascii="Palatino Linotype" w:eastAsia="Times New Roman" w:hAnsi="Palatino Linotype" w:cs="Times New Roman"/>
          <w:sz w:val="24"/>
          <w:szCs w:val="24"/>
          <w:lang w:val="es-ES"/>
        </w:rPr>
      </w:pPr>
    </w:p>
    <w:p w:rsidR="00900E4E" w:rsidRPr="00073105" w:rsidRDefault="00900E4E" w:rsidP="00F91391">
      <w:pPr>
        <w:spacing w:after="0" w:line="360" w:lineRule="auto"/>
        <w:jc w:val="both"/>
        <w:rPr>
          <w:rFonts w:ascii="Palatino Linotype" w:eastAsia="Times New Roman" w:hAnsi="Palatino Linotype" w:cs="Arial"/>
          <w:color w:val="000000"/>
          <w:sz w:val="24"/>
          <w:szCs w:val="24"/>
          <w:lang w:val="es-ES"/>
        </w:rPr>
      </w:pPr>
      <w:r w:rsidRPr="00073105">
        <w:rPr>
          <w:rFonts w:ascii="Palatino Linotype" w:eastAsia="Times New Roman" w:hAnsi="Palatino Linotype" w:cs="Times New Roman"/>
          <w:sz w:val="24"/>
          <w:szCs w:val="24"/>
          <w:lang w:val="es-ES"/>
        </w:rPr>
        <w:t xml:space="preserve">Empero lo anterior, debe destacarse que el artículo 15 de </w:t>
      </w:r>
      <w:r w:rsidRPr="00073105">
        <w:rPr>
          <w:rFonts w:ascii="Palatino Linotype" w:eastAsia="Times New Roman" w:hAnsi="Palatino Linotype" w:cs="Arial"/>
          <w:sz w:val="24"/>
          <w:szCs w:val="24"/>
          <w:lang w:val="es-ES" w:eastAsia="es-MX"/>
        </w:rPr>
        <w:t xml:space="preserve">Ley de Transparencia y Acceso a la </w:t>
      </w:r>
      <w:r w:rsidRPr="00073105">
        <w:rPr>
          <w:rFonts w:ascii="Palatino Linotype" w:eastAsia="Times New Roman" w:hAnsi="Palatino Linotype" w:cs="Arial"/>
          <w:sz w:val="24"/>
          <w:szCs w:val="24"/>
          <w:lang w:val="es-ES"/>
        </w:rPr>
        <w:t>Información</w:t>
      </w:r>
      <w:r w:rsidRPr="00073105">
        <w:rPr>
          <w:rFonts w:ascii="Palatino Linotype" w:eastAsia="Times New Roman" w:hAnsi="Palatino Linotype" w:cs="Arial"/>
          <w:sz w:val="24"/>
          <w:szCs w:val="24"/>
          <w:lang w:val="es-ES" w:eastAsia="es-MX"/>
        </w:rPr>
        <w:t xml:space="preserve"> Pública del Estado de México y Municipios </w:t>
      </w:r>
      <w:r w:rsidRPr="00073105">
        <w:rPr>
          <w:rFonts w:ascii="Palatino Linotype" w:eastAsia="Times New Roman" w:hAnsi="Palatino Linotype" w:cs="Arial"/>
          <w:iCs/>
          <w:sz w:val="24"/>
          <w:szCs w:val="24"/>
          <w:lang w:val="es-ES"/>
        </w:rPr>
        <w:t xml:space="preserve">prevé que, </w:t>
      </w:r>
      <w:r w:rsidRPr="00073105">
        <w:rPr>
          <w:rFonts w:ascii="Palatino Linotype" w:eastAsia="Times New Roman" w:hAnsi="Palatino Linotype" w:cs="Times New Roman"/>
          <w:sz w:val="24"/>
          <w:szCs w:val="24"/>
          <w:lang w:val="es-ES"/>
        </w:rPr>
        <w:t xml:space="preserve">toda persona tendrá acceso a la información </w:t>
      </w:r>
      <w:r w:rsidRPr="00073105">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073105">
        <w:rPr>
          <w:rFonts w:ascii="Palatino Linotype" w:eastAsia="Times New Roman" w:hAnsi="Palatino Linotype" w:cs="Times New Roman"/>
          <w:sz w:val="24"/>
          <w:szCs w:val="24"/>
          <w:lang w:val="es-ES"/>
        </w:rPr>
        <w:t>ejercicio</w:t>
      </w:r>
      <w:r w:rsidRPr="00073105">
        <w:rPr>
          <w:rFonts w:ascii="Palatino Linotype" w:eastAsia="Times New Roman" w:hAnsi="Palatino Linotype" w:cs="Arial"/>
          <w:color w:val="000000"/>
          <w:sz w:val="24"/>
          <w:szCs w:val="24"/>
          <w:lang w:val="es-ES"/>
        </w:rPr>
        <w:t xml:space="preserve"> del derecho de acceso a la información pública, </w:t>
      </w:r>
      <w:r w:rsidRPr="00073105">
        <w:rPr>
          <w:rFonts w:ascii="Palatino Linotype" w:eastAsia="Times New Roman" w:hAnsi="Palatino Linotype" w:cs="Arial"/>
          <w:b/>
          <w:color w:val="000000"/>
          <w:sz w:val="24"/>
          <w:szCs w:val="24"/>
          <w:u w:val="single"/>
          <w:lang w:val="es-ES"/>
        </w:rPr>
        <w:t xml:space="preserve">el nombre no es un requisito </w:t>
      </w:r>
      <w:r w:rsidRPr="00073105">
        <w:rPr>
          <w:rFonts w:ascii="Palatino Linotype" w:eastAsia="Times New Roman" w:hAnsi="Palatino Linotype" w:cs="Arial"/>
          <w:b/>
          <w:i/>
          <w:color w:val="000000"/>
          <w:sz w:val="24"/>
          <w:szCs w:val="24"/>
          <w:u w:val="single"/>
          <w:lang w:val="es-ES"/>
        </w:rPr>
        <w:t>sine qua non</w:t>
      </w:r>
      <w:r w:rsidRPr="00073105">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w:t>
      </w:r>
      <w:r w:rsidRPr="00073105">
        <w:rPr>
          <w:rFonts w:ascii="Palatino Linotype" w:eastAsia="Times New Roman" w:hAnsi="Palatino Linotype" w:cs="Arial"/>
          <w:color w:val="000000"/>
          <w:sz w:val="24"/>
          <w:szCs w:val="24"/>
          <w:lang w:val="es-ES"/>
        </w:rPr>
        <w:lastRenderedPageBreak/>
        <w:t>solicitudes de información sean anónimas, al utilizar un nombre incompleto o, inclusive un seudónimo.</w:t>
      </w:r>
    </w:p>
    <w:p w:rsidR="00900E4E" w:rsidRPr="00073105" w:rsidRDefault="00900E4E" w:rsidP="00F91391">
      <w:pPr>
        <w:spacing w:after="0" w:line="360" w:lineRule="auto"/>
        <w:jc w:val="both"/>
        <w:rPr>
          <w:rFonts w:ascii="Palatino Linotype" w:eastAsia="Times New Roman" w:hAnsi="Palatino Linotype" w:cs="Arial"/>
          <w:color w:val="000000"/>
          <w:sz w:val="24"/>
          <w:szCs w:val="24"/>
          <w:lang w:val="es-ES"/>
        </w:rPr>
      </w:pPr>
    </w:p>
    <w:p w:rsidR="00900E4E" w:rsidRPr="00073105" w:rsidRDefault="00900E4E" w:rsidP="00F91391">
      <w:pPr>
        <w:spacing w:after="0" w:line="360" w:lineRule="auto"/>
        <w:jc w:val="both"/>
        <w:rPr>
          <w:rFonts w:ascii="Palatino Linotype" w:eastAsia="Times New Roman" w:hAnsi="Palatino Linotype" w:cs="Times New Roman"/>
          <w:sz w:val="24"/>
          <w:szCs w:val="24"/>
          <w:lang w:val="es-ES"/>
        </w:rPr>
      </w:pPr>
      <w:r w:rsidRPr="00073105">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vigésimo primero y vigésimo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900E4E" w:rsidRPr="00073105" w:rsidRDefault="00900E4E" w:rsidP="008F1AF0">
      <w:pPr>
        <w:spacing w:after="0" w:line="240" w:lineRule="auto"/>
        <w:jc w:val="both"/>
        <w:rPr>
          <w:rFonts w:ascii="Palatino Linotype" w:eastAsia="Times New Roman" w:hAnsi="Palatino Linotype" w:cs="Times New Roman"/>
          <w:sz w:val="24"/>
          <w:szCs w:val="24"/>
          <w:lang w:val="es-ES"/>
        </w:rPr>
      </w:pPr>
    </w:p>
    <w:p w:rsidR="00900E4E" w:rsidRPr="00073105" w:rsidRDefault="00900E4E" w:rsidP="008F1AF0">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073105">
        <w:rPr>
          <w:rFonts w:ascii="Palatino Linotype" w:eastAsia="Times New Roman" w:hAnsi="Palatino Linotype" w:cs="Arial"/>
          <w:b/>
          <w:i/>
          <w:sz w:val="22"/>
          <w:szCs w:val="22"/>
          <w:lang w:val="es-ES"/>
        </w:rPr>
        <w:t>Constitución Política de los Estados Unidos Mexicanos</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Arial"/>
          <w:i/>
          <w:sz w:val="22"/>
          <w:szCs w:val="22"/>
          <w:lang w:val="es-ES"/>
        </w:rPr>
      </w:pPr>
      <w:r w:rsidRPr="00073105">
        <w:rPr>
          <w:rFonts w:ascii="Palatino Linotype" w:eastAsia="Times New Roman" w:hAnsi="Palatino Linotype" w:cs="Arial"/>
          <w:b/>
          <w:i/>
          <w:sz w:val="22"/>
          <w:szCs w:val="22"/>
          <w:lang w:val="es-ES"/>
        </w:rPr>
        <w:t xml:space="preserve">“Artículo </w:t>
      </w:r>
      <w:proofErr w:type="spellStart"/>
      <w:r w:rsidRPr="00073105">
        <w:rPr>
          <w:rFonts w:ascii="Palatino Linotype" w:eastAsia="Times New Roman" w:hAnsi="Palatino Linotype" w:cs="Arial"/>
          <w:b/>
          <w:i/>
          <w:sz w:val="22"/>
          <w:szCs w:val="22"/>
          <w:lang w:val="es-ES"/>
        </w:rPr>
        <w:t>6o</w:t>
      </w:r>
      <w:proofErr w:type="spellEnd"/>
      <w:r w:rsidRPr="00073105">
        <w:rPr>
          <w:rFonts w:ascii="Palatino Linotype" w:eastAsia="Times New Roman" w:hAnsi="Palatino Linotype" w:cs="Arial"/>
          <w:b/>
          <w:i/>
          <w:sz w:val="22"/>
          <w:szCs w:val="22"/>
          <w:lang w:val="es-ES"/>
        </w:rPr>
        <w:t>.</w:t>
      </w:r>
      <w:r w:rsidRPr="00073105">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73105">
        <w:rPr>
          <w:rFonts w:ascii="Palatino Linotype" w:eastAsia="Times New Roman" w:hAnsi="Palatino Linotype" w:cs="Arial"/>
          <w:b/>
          <w:i/>
          <w:sz w:val="22"/>
          <w:szCs w:val="22"/>
          <w:lang w:val="es-ES"/>
        </w:rPr>
        <w:t>El derecho a la información será garantizado por el Estado.</w:t>
      </w:r>
      <w:r w:rsidRPr="00073105">
        <w:rPr>
          <w:rFonts w:ascii="Palatino Linotype" w:eastAsia="Times New Roman" w:hAnsi="Palatino Linotype" w:cs="Arial"/>
          <w:i/>
          <w:sz w:val="22"/>
          <w:szCs w:val="22"/>
          <w:lang w:val="es-ES"/>
        </w:rPr>
        <w:t xml:space="preserve"> </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Arial"/>
          <w:i/>
          <w:sz w:val="22"/>
          <w:szCs w:val="22"/>
          <w:lang w:val="es-ES"/>
        </w:rPr>
      </w:pPr>
      <w:r w:rsidRPr="00073105">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Arial"/>
          <w:i/>
          <w:sz w:val="22"/>
          <w:szCs w:val="22"/>
          <w:lang w:val="es-ES"/>
        </w:rPr>
      </w:pPr>
      <w:r w:rsidRPr="00073105">
        <w:rPr>
          <w:rFonts w:ascii="Palatino Linotype" w:eastAsia="Times New Roman" w:hAnsi="Palatino Linotype" w:cs="Arial"/>
          <w:i/>
          <w:sz w:val="22"/>
          <w:szCs w:val="22"/>
          <w:lang w:val="es-ES"/>
        </w:rPr>
        <w:t>Para efectos de lo dispuesto en el presente artículo se observará lo siguiente:</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Arial"/>
          <w:i/>
          <w:sz w:val="22"/>
          <w:szCs w:val="22"/>
          <w:lang w:val="es-ES"/>
        </w:rPr>
      </w:pPr>
      <w:r w:rsidRPr="00073105">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073105">
        <w:rPr>
          <w:rFonts w:ascii="Palatino Linotype" w:eastAsia="Times New Roman"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w:t>
      </w:r>
      <w:r w:rsidRPr="00073105">
        <w:rPr>
          <w:rFonts w:ascii="Palatino Linotype" w:eastAsia="Times New Roman" w:hAnsi="Palatino Linotype" w:cs="Arial"/>
          <w:i/>
          <w:sz w:val="22"/>
          <w:szCs w:val="22"/>
          <w:u w:val="single"/>
          <w:lang w:val="es-ES"/>
        </w:rPr>
        <w:lastRenderedPageBreak/>
        <w:t>que derive del ejercicio de sus facultades, competencias o funciones, la ley determinará los supuestos específicos bajo los cuales procederá la declaración de inexistencia de la información.</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Arial"/>
          <w:i/>
          <w:sz w:val="22"/>
          <w:szCs w:val="22"/>
          <w:lang w:val="es-ES"/>
        </w:rPr>
      </w:pPr>
      <w:r w:rsidRPr="00073105">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073105">
        <w:rPr>
          <w:rFonts w:ascii="Palatino Linotype" w:eastAsia="Times New Roman"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Arial"/>
          <w:i/>
          <w:sz w:val="22"/>
          <w:szCs w:val="22"/>
          <w:lang w:val="es-ES"/>
        </w:rPr>
      </w:pPr>
      <w:r w:rsidRPr="00073105">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073105">
        <w:rPr>
          <w:rFonts w:ascii="Palatino Linotype" w:eastAsia="Times New Roman"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073105">
        <w:rPr>
          <w:rFonts w:ascii="Palatino Linotype" w:eastAsia="Times New Roman"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Arial"/>
          <w:i/>
          <w:sz w:val="22"/>
          <w:szCs w:val="22"/>
          <w:lang w:val="es-ES"/>
        </w:rPr>
      </w:pPr>
      <w:r w:rsidRPr="00073105">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Arial"/>
          <w:i/>
          <w:sz w:val="22"/>
          <w:szCs w:val="22"/>
          <w:lang w:val="es-ES"/>
        </w:rPr>
      </w:pPr>
      <w:r w:rsidRPr="00073105">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Arial"/>
          <w:i/>
          <w:sz w:val="22"/>
          <w:szCs w:val="22"/>
          <w:lang w:val="es-ES"/>
        </w:rPr>
      </w:pPr>
      <w:r w:rsidRPr="00073105">
        <w:rPr>
          <w:rFonts w:ascii="Palatino Linotype" w:eastAsia="Times New Roman" w:hAnsi="Palatino Linotype" w:cs="Arial"/>
          <w:i/>
          <w:sz w:val="22"/>
          <w:szCs w:val="22"/>
          <w:lang w:val="es-ES"/>
        </w:rPr>
        <w:t>…</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073105">
        <w:rPr>
          <w:rFonts w:ascii="Palatino Linotype" w:eastAsia="Times New Roman" w:hAnsi="Palatino Linotype" w:cs="Arial"/>
          <w:i/>
          <w:sz w:val="22"/>
          <w:szCs w:val="22"/>
          <w:u w:val="single"/>
          <w:lang w:val="es-ES"/>
        </w:rPr>
        <w:t>La ley establecerá aquella información que se considere reservada o confidencial.</w:t>
      </w:r>
      <w:r w:rsidRPr="00073105">
        <w:rPr>
          <w:rFonts w:ascii="Palatino Linotype" w:eastAsia="Times New Roman" w:hAnsi="Palatino Linotype" w:cs="Arial"/>
          <w:b/>
          <w:i/>
          <w:sz w:val="22"/>
          <w:szCs w:val="22"/>
          <w:lang w:val="es-ES"/>
        </w:rPr>
        <w:t>”</w:t>
      </w:r>
      <w:r w:rsidRPr="00073105">
        <w:rPr>
          <w:rFonts w:ascii="Palatino Linotype" w:eastAsia="Times New Roman" w:hAnsi="Palatino Linotype" w:cs="Arial"/>
          <w:i/>
          <w:color w:val="000000"/>
          <w:sz w:val="22"/>
          <w:szCs w:val="22"/>
          <w:lang w:val="es-MX" w:eastAsia="es-MX"/>
        </w:rPr>
        <w:t xml:space="preserve"> </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900E4E" w:rsidRPr="00073105" w:rsidRDefault="00900E4E" w:rsidP="008F1AF0">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073105">
        <w:rPr>
          <w:rFonts w:ascii="Palatino Linotype" w:eastAsia="Times New Roman" w:hAnsi="Palatino Linotype" w:cs="Arial"/>
          <w:b/>
          <w:i/>
          <w:sz w:val="22"/>
          <w:szCs w:val="22"/>
          <w:lang w:val="es-ES"/>
        </w:rPr>
        <w:t>Constitución Política del Estado Libre y Soberano de México</w:t>
      </w:r>
    </w:p>
    <w:p w:rsidR="00900E4E" w:rsidRPr="00073105" w:rsidRDefault="00900E4E" w:rsidP="008F1AF0">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073105">
        <w:rPr>
          <w:rFonts w:ascii="Palatino Linotype" w:eastAsia="Times New Roman" w:hAnsi="Palatino Linotype" w:cs="Arial"/>
          <w:b/>
          <w:i/>
          <w:sz w:val="22"/>
          <w:szCs w:val="22"/>
          <w:lang w:val="es-ES"/>
        </w:rPr>
        <w:t xml:space="preserve">“Artículo 5.  … </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73105">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73105">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w:t>
      </w:r>
      <w:r w:rsidRPr="00073105">
        <w:rPr>
          <w:rFonts w:ascii="Palatino Linotype" w:eastAsia="Times New Roman" w:hAnsi="Palatino Linotype" w:cs="Times New Roman"/>
          <w:i/>
          <w:sz w:val="22"/>
          <w:szCs w:val="22"/>
          <w:lang w:val="es-ES"/>
        </w:rPr>
        <w:lastRenderedPageBreak/>
        <w:t xml:space="preserve">autónomos, transparentarán sus acciones, en términos de las disposiciones aplicables, la información será oportuna, clara, veraz y de fácil acceso. </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73105">
        <w:rPr>
          <w:rFonts w:ascii="Palatino Linotype" w:eastAsia="Times New Roman" w:hAnsi="Palatino Linotype" w:cs="Times New Roman"/>
          <w:i/>
          <w:sz w:val="22"/>
          <w:szCs w:val="22"/>
          <w:lang w:val="es-ES"/>
        </w:rPr>
        <w:t xml:space="preserve">Este derecho se regirá por los principios y bases siguientes: </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73105">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073105">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73105">
        <w:rPr>
          <w:rFonts w:ascii="Palatino Linotype" w:eastAsia="Times New Roman" w:hAnsi="Palatino Linotype" w:cs="Times New Roman"/>
          <w:b/>
          <w:i/>
          <w:sz w:val="22"/>
          <w:szCs w:val="22"/>
          <w:lang w:val="es-ES"/>
        </w:rPr>
        <w:t>II.</w:t>
      </w:r>
      <w:r w:rsidRPr="00073105">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73105">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073105">
        <w:rPr>
          <w:rFonts w:ascii="Palatino Linotype" w:eastAsia="Times New Roman" w:hAnsi="Palatino Linotype" w:cs="Times New Roman"/>
          <w:i/>
          <w:sz w:val="22"/>
          <w:szCs w:val="22"/>
          <w:lang w:val="es-ES"/>
        </w:rPr>
        <w:t xml:space="preserve"> </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73105">
        <w:rPr>
          <w:rFonts w:ascii="Palatino Linotype" w:eastAsia="Times New Roman" w:hAnsi="Palatino Linotype" w:cs="Times New Roman"/>
          <w:b/>
          <w:i/>
          <w:sz w:val="22"/>
          <w:szCs w:val="22"/>
          <w:lang w:val="es-ES"/>
        </w:rPr>
        <w:t>IV.</w:t>
      </w:r>
      <w:r w:rsidRPr="00073105">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73105">
        <w:rPr>
          <w:rFonts w:ascii="Palatino Linotype" w:eastAsia="Times New Roman" w:hAnsi="Palatino Linotype" w:cs="Times New Roman"/>
          <w:b/>
          <w:i/>
          <w:sz w:val="22"/>
          <w:szCs w:val="22"/>
          <w:lang w:val="es-ES"/>
        </w:rPr>
        <w:t>V.</w:t>
      </w:r>
      <w:r w:rsidRPr="00073105">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073105">
        <w:rPr>
          <w:rFonts w:ascii="Palatino Linotype" w:eastAsia="Times New Roman" w:hAnsi="Palatino Linotype" w:cs="Times New Roman"/>
          <w:b/>
          <w:i/>
          <w:sz w:val="22"/>
          <w:szCs w:val="22"/>
          <w:lang w:val="es-ES"/>
        </w:rPr>
        <w:t>”</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073105">
        <w:rPr>
          <w:rFonts w:ascii="Palatino Linotype" w:eastAsia="Times New Roman" w:hAnsi="Palatino Linotype" w:cs="Times New Roman"/>
          <w:sz w:val="22"/>
          <w:szCs w:val="22"/>
          <w:lang w:val="es-ES"/>
        </w:rPr>
        <w:t>(Énfasis añadido)</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900E4E" w:rsidRPr="00073105" w:rsidRDefault="00900E4E" w:rsidP="00F91391">
      <w:pPr>
        <w:spacing w:after="0" w:line="360" w:lineRule="auto"/>
        <w:jc w:val="both"/>
        <w:rPr>
          <w:rFonts w:ascii="Palatino Linotype" w:eastAsia="Times New Roman" w:hAnsi="Palatino Linotype" w:cs="Times New Roman"/>
          <w:sz w:val="24"/>
          <w:szCs w:val="24"/>
          <w:lang w:val="es-ES"/>
        </w:rPr>
      </w:pPr>
      <w:r w:rsidRPr="00073105">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900E4E" w:rsidRPr="00073105" w:rsidRDefault="00900E4E" w:rsidP="008F1AF0">
      <w:pPr>
        <w:spacing w:after="0" w:line="240" w:lineRule="auto"/>
        <w:jc w:val="both"/>
        <w:rPr>
          <w:rFonts w:ascii="Palatino Linotype" w:eastAsia="Times New Roman" w:hAnsi="Palatino Linotype" w:cs="Times New Roman"/>
          <w:sz w:val="24"/>
          <w:szCs w:val="24"/>
          <w:lang w:val="es-ES"/>
        </w:rPr>
      </w:pP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Arial"/>
          <w:i/>
          <w:sz w:val="22"/>
          <w:szCs w:val="22"/>
          <w:lang w:val="es-ES"/>
        </w:rPr>
      </w:pPr>
      <w:r w:rsidRPr="00073105">
        <w:rPr>
          <w:rFonts w:ascii="Palatino Linotype" w:eastAsia="Times New Roman" w:hAnsi="Palatino Linotype" w:cs="Arial"/>
          <w:b/>
          <w:i/>
          <w:sz w:val="22"/>
          <w:szCs w:val="22"/>
          <w:lang w:val="es-ES"/>
        </w:rPr>
        <w:t xml:space="preserve">“Artículo </w:t>
      </w:r>
      <w:proofErr w:type="spellStart"/>
      <w:r w:rsidRPr="00073105">
        <w:rPr>
          <w:rFonts w:ascii="Palatino Linotype" w:eastAsia="Times New Roman" w:hAnsi="Palatino Linotype" w:cs="Arial"/>
          <w:b/>
          <w:i/>
          <w:sz w:val="22"/>
          <w:szCs w:val="22"/>
          <w:lang w:val="es-ES"/>
        </w:rPr>
        <w:t>1o</w:t>
      </w:r>
      <w:proofErr w:type="spellEnd"/>
      <w:r w:rsidRPr="00073105">
        <w:rPr>
          <w:rFonts w:ascii="Palatino Linotype" w:eastAsia="Times New Roman" w:hAnsi="Palatino Linotype" w:cs="Arial"/>
          <w:i/>
          <w:sz w:val="22"/>
          <w:szCs w:val="22"/>
          <w:lang w:val="es-ES"/>
        </w:rPr>
        <w:t xml:space="preserve">. En los Estados Unidos Mexicanos todas las personas gozarán de los derechos humanos reconocidos en esta Constitución y en los tratados internacionales </w:t>
      </w:r>
      <w:r w:rsidRPr="00073105">
        <w:rPr>
          <w:rFonts w:ascii="Palatino Linotype" w:eastAsia="Times New Roman" w:hAnsi="Palatino Linotype" w:cs="Arial"/>
          <w:i/>
          <w:sz w:val="22"/>
          <w:szCs w:val="22"/>
          <w:lang w:val="es-ES"/>
        </w:rPr>
        <w:lastRenderedPageBreak/>
        <w:t>de los que el Estado Mexicano sea parte, así como de las garantías para su protección, cuyo ejercicio no podrá restringirse ni suspenderse, salvo en los casos y bajo las condiciones que esta Constitución establece.</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073105">
        <w:rPr>
          <w:rFonts w:ascii="Palatino Linotype" w:eastAsia="Times New Roman" w:hAnsi="Palatino Linotype" w:cs="Arial"/>
          <w:b/>
          <w:i/>
          <w:sz w:val="22"/>
          <w:szCs w:val="22"/>
          <w:u w:val="single"/>
          <w:lang w:val="es-ES"/>
        </w:rPr>
        <w:t>Las normas relativas a los derechos humanos se interpretarán</w:t>
      </w:r>
      <w:r w:rsidRPr="00073105">
        <w:rPr>
          <w:rFonts w:ascii="Palatino Linotype" w:eastAsia="Times New Roman" w:hAnsi="Palatino Linotype" w:cs="Arial"/>
          <w:i/>
          <w:sz w:val="22"/>
          <w:szCs w:val="22"/>
          <w:lang w:val="es-ES"/>
        </w:rPr>
        <w:t xml:space="preserve"> de conformidad con esta Constitución y con los tratados internacionales de la </w:t>
      </w:r>
      <w:r w:rsidRPr="00073105">
        <w:rPr>
          <w:rFonts w:ascii="Palatino Linotype" w:eastAsia="Times New Roman" w:hAnsi="Palatino Linotype" w:cs="Arial"/>
          <w:b/>
          <w:i/>
          <w:sz w:val="22"/>
          <w:szCs w:val="22"/>
          <w:lang w:val="es-ES"/>
        </w:rPr>
        <w:t xml:space="preserve">materia </w:t>
      </w:r>
      <w:r w:rsidRPr="00073105">
        <w:rPr>
          <w:rFonts w:ascii="Palatino Linotype" w:eastAsia="Times New Roman" w:hAnsi="Palatino Linotype" w:cs="Arial"/>
          <w:b/>
          <w:i/>
          <w:sz w:val="22"/>
          <w:szCs w:val="22"/>
          <w:u w:val="single"/>
          <w:lang w:val="es-ES"/>
        </w:rPr>
        <w:t>favoreciendo en todo tiempo a las personas la protección más amplia</w:t>
      </w:r>
      <w:r w:rsidRPr="00073105">
        <w:rPr>
          <w:rFonts w:ascii="Palatino Linotype" w:eastAsia="Times New Roman" w:hAnsi="Palatino Linotype" w:cs="Arial"/>
          <w:b/>
          <w:i/>
          <w:sz w:val="22"/>
          <w:szCs w:val="22"/>
          <w:lang w:val="es-ES"/>
        </w:rPr>
        <w:t>.</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Arial"/>
          <w:i/>
          <w:sz w:val="22"/>
          <w:szCs w:val="22"/>
          <w:lang w:val="es-ES"/>
        </w:rPr>
      </w:pPr>
      <w:r w:rsidRPr="00073105">
        <w:rPr>
          <w:rFonts w:ascii="Palatino Linotype" w:eastAsia="Times New Roman"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073105">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073105">
        <w:rPr>
          <w:rFonts w:ascii="Palatino Linotype" w:eastAsia="Times New Roman" w:hAnsi="Palatino Linotype" w:cs="Arial"/>
          <w:b/>
          <w:i/>
          <w:sz w:val="22"/>
          <w:szCs w:val="22"/>
          <w:lang w:val="es-ES"/>
        </w:rPr>
        <w:t>”</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073105">
        <w:rPr>
          <w:rFonts w:ascii="Palatino Linotype" w:eastAsia="Times New Roman" w:hAnsi="Palatino Linotype" w:cs="Times New Roman"/>
          <w:sz w:val="22"/>
          <w:szCs w:val="22"/>
          <w:lang w:val="es-ES"/>
        </w:rPr>
        <w:t>(Énfasis añadido)</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900E4E" w:rsidRPr="00073105" w:rsidRDefault="00900E4E" w:rsidP="00F91391">
      <w:pPr>
        <w:spacing w:after="0" w:line="360" w:lineRule="auto"/>
        <w:jc w:val="both"/>
        <w:rPr>
          <w:rFonts w:ascii="Palatino Linotype" w:eastAsia="Times New Roman" w:hAnsi="Palatino Linotype" w:cs="Times New Roman"/>
          <w:sz w:val="24"/>
          <w:szCs w:val="24"/>
          <w:lang w:val="es-ES"/>
        </w:rPr>
      </w:pPr>
      <w:r w:rsidRPr="00073105">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073105">
        <w:rPr>
          <w:rFonts w:ascii="Palatino Linotype" w:eastAsia="Times New Roman" w:hAnsi="Palatino Linotype" w:cs="Arial"/>
          <w:sz w:val="24"/>
          <w:szCs w:val="24"/>
          <w:lang w:val="es-ES"/>
        </w:rPr>
        <w:t>alguno</w:t>
      </w:r>
      <w:r w:rsidRPr="00073105">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073105">
        <w:rPr>
          <w:rFonts w:ascii="Palatino Linotype" w:eastAsia="Times New Roman" w:hAnsi="Palatino Linotype" w:cs="Arial"/>
          <w:sz w:val="24"/>
          <w:szCs w:val="24"/>
          <w:lang w:val="es-ES"/>
        </w:rPr>
        <w:t>derecho</w:t>
      </w:r>
      <w:r w:rsidRPr="00073105">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00E4E" w:rsidRPr="00073105" w:rsidRDefault="00900E4E" w:rsidP="00F91391">
      <w:pPr>
        <w:spacing w:after="0" w:line="360" w:lineRule="auto"/>
        <w:jc w:val="both"/>
        <w:rPr>
          <w:rFonts w:ascii="Palatino Linotype" w:eastAsia="Times New Roman" w:hAnsi="Palatino Linotype" w:cs="Times New Roman"/>
          <w:sz w:val="24"/>
          <w:szCs w:val="24"/>
          <w:lang w:val="es-ES"/>
        </w:rPr>
      </w:pPr>
    </w:p>
    <w:p w:rsidR="00900E4E" w:rsidRPr="00073105" w:rsidRDefault="00900E4E" w:rsidP="00F91391">
      <w:pPr>
        <w:spacing w:after="0" w:line="360" w:lineRule="auto"/>
        <w:jc w:val="both"/>
        <w:rPr>
          <w:rFonts w:ascii="Palatino Linotype" w:eastAsia="Times New Roman" w:hAnsi="Palatino Linotype" w:cs="Times New Roman"/>
          <w:sz w:val="24"/>
          <w:szCs w:val="24"/>
          <w:lang w:val="es-ES"/>
        </w:rPr>
      </w:pPr>
      <w:r w:rsidRPr="00073105">
        <w:rPr>
          <w:rFonts w:ascii="Palatino Linotype" w:eastAsia="Times New Roman" w:hAnsi="Palatino Linotype" w:cs="Times New Roman"/>
          <w:sz w:val="24"/>
          <w:szCs w:val="24"/>
          <w:lang w:val="es-ES"/>
        </w:rPr>
        <w:t>Robustece lo anterior, el Criterio 6/2014 del entonces Instituto Federal de Acceso a la Información y Protección de Datos (</w:t>
      </w:r>
      <w:proofErr w:type="spellStart"/>
      <w:r w:rsidRPr="00073105">
        <w:rPr>
          <w:rFonts w:ascii="Palatino Linotype" w:eastAsia="Times New Roman" w:hAnsi="Palatino Linotype" w:cs="Times New Roman"/>
          <w:sz w:val="24"/>
          <w:szCs w:val="24"/>
          <w:lang w:val="es-ES"/>
        </w:rPr>
        <w:t>IFAI</w:t>
      </w:r>
      <w:proofErr w:type="spellEnd"/>
      <w:r w:rsidRPr="00073105">
        <w:rPr>
          <w:rFonts w:ascii="Palatino Linotype" w:eastAsia="Times New Roman" w:hAnsi="Palatino Linotype" w:cs="Times New Roman"/>
          <w:sz w:val="24"/>
          <w:szCs w:val="24"/>
          <w:lang w:val="es-ES"/>
        </w:rPr>
        <w:t>), ahora Instituto Nacional de Transparencia, Acceso a la Información y Protección de Datos Personales (</w:t>
      </w:r>
      <w:proofErr w:type="spellStart"/>
      <w:r w:rsidRPr="00073105">
        <w:rPr>
          <w:rFonts w:ascii="Palatino Linotype" w:eastAsia="Times New Roman" w:hAnsi="Palatino Linotype" w:cs="Times New Roman"/>
          <w:sz w:val="24"/>
          <w:szCs w:val="24"/>
          <w:lang w:val="es-ES"/>
        </w:rPr>
        <w:t>INAI</w:t>
      </w:r>
      <w:proofErr w:type="spellEnd"/>
      <w:r w:rsidRPr="00073105">
        <w:rPr>
          <w:rFonts w:ascii="Palatino Linotype" w:eastAsia="Times New Roman" w:hAnsi="Palatino Linotype" w:cs="Times New Roman"/>
          <w:sz w:val="24"/>
          <w:szCs w:val="24"/>
          <w:lang w:val="es-ES"/>
        </w:rPr>
        <w:t>), el cual se reproduce para una mayor referencia:</w:t>
      </w:r>
    </w:p>
    <w:p w:rsidR="00900E4E" w:rsidRPr="00073105" w:rsidRDefault="00900E4E" w:rsidP="008F1AF0">
      <w:pPr>
        <w:spacing w:after="0" w:line="240" w:lineRule="auto"/>
        <w:jc w:val="both"/>
        <w:rPr>
          <w:rFonts w:ascii="Palatino Linotype" w:eastAsia="Times New Roman" w:hAnsi="Palatino Linotype" w:cs="Times New Roman"/>
          <w:sz w:val="24"/>
          <w:szCs w:val="24"/>
          <w:lang w:val="es-ES"/>
        </w:rPr>
      </w:pP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Arial"/>
          <w:i/>
          <w:sz w:val="22"/>
          <w:szCs w:val="22"/>
          <w:lang w:val="es-ES"/>
        </w:rPr>
      </w:pPr>
      <w:r w:rsidRPr="00073105">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073105">
        <w:rPr>
          <w:rFonts w:ascii="Palatino Linotype" w:eastAsia="Times New Roman" w:hAnsi="Palatino Linotype" w:cs="Arial"/>
          <w:i/>
          <w:sz w:val="22"/>
          <w:szCs w:val="22"/>
          <w:lang w:val="es-ES"/>
        </w:rPr>
        <w:t xml:space="preserve"> De conformidad con lo dispuesto en los artículos </w:t>
      </w:r>
      <w:proofErr w:type="spellStart"/>
      <w:r w:rsidRPr="00073105">
        <w:rPr>
          <w:rFonts w:ascii="Palatino Linotype" w:eastAsia="Times New Roman" w:hAnsi="Palatino Linotype" w:cs="Arial"/>
          <w:i/>
          <w:sz w:val="22"/>
          <w:szCs w:val="22"/>
          <w:lang w:val="es-ES"/>
        </w:rPr>
        <w:t>6o</w:t>
      </w:r>
      <w:proofErr w:type="spellEnd"/>
      <w:r w:rsidRPr="00073105">
        <w:rPr>
          <w:rFonts w:ascii="Palatino Linotype" w:eastAsia="Times New Roman" w:hAnsi="Palatino Linotype" w:cs="Arial"/>
          <w:i/>
          <w:sz w:val="22"/>
          <w:szCs w:val="22"/>
          <w:lang w:val="es-ES"/>
        </w:rPr>
        <w:t xml:space="preserve">., apartado A, </w:t>
      </w:r>
      <w:r w:rsidRPr="00073105">
        <w:rPr>
          <w:rFonts w:ascii="Palatino Linotype" w:eastAsia="Times New Roman" w:hAnsi="Palatino Linotype" w:cs="Arial"/>
          <w:i/>
          <w:sz w:val="22"/>
          <w:szCs w:val="22"/>
          <w:lang w:val="es-ES"/>
        </w:rPr>
        <w:lastRenderedPageBreak/>
        <w:t>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900E4E" w:rsidRPr="00073105" w:rsidRDefault="00900E4E" w:rsidP="008F1AF0">
      <w:pPr>
        <w:tabs>
          <w:tab w:val="left" w:pos="851"/>
        </w:tabs>
        <w:spacing w:after="0" w:line="240" w:lineRule="auto"/>
        <w:ind w:left="851" w:right="901"/>
        <w:jc w:val="both"/>
        <w:rPr>
          <w:rFonts w:ascii="Palatino Linotype" w:eastAsia="Times New Roman" w:hAnsi="Palatino Linotype" w:cs="Arial"/>
          <w:i/>
          <w:sz w:val="22"/>
          <w:szCs w:val="22"/>
          <w:lang w:val="es-ES"/>
        </w:rPr>
      </w:pPr>
    </w:p>
    <w:p w:rsidR="00900E4E" w:rsidRPr="00073105" w:rsidRDefault="00900E4E" w:rsidP="00F91391">
      <w:pPr>
        <w:spacing w:after="0" w:line="360" w:lineRule="auto"/>
        <w:jc w:val="both"/>
        <w:rPr>
          <w:rFonts w:ascii="Palatino Linotype" w:eastAsia="Times New Roman" w:hAnsi="Palatino Linotype" w:cs="Times New Roman"/>
          <w:sz w:val="24"/>
          <w:szCs w:val="24"/>
          <w:lang w:val="es-ES"/>
        </w:rPr>
      </w:pPr>
      <w:r w:rsidRPr="00073105">
        <w:rPr>
          <w:rFonts w:ascii="Palatino Linotype" w:eastAsia="Times New Roman" w:hAnsi="Palatino Linotype" w:cs="Times New Roman"/>
          <w:sz w:val="24"/>
          <w:szCs w:val="24"/>
          <w:lang w:val="es-ES"/>
        </w:rPr>
        <w:t xml:space="preserve">En ese orden de ideas, se estima que el requerimiento relativo al nombre como presupuesto de </w:t>
      </w:r>
      <w:proofErr w:type="spellStart"/>
      <w:r w:rsidRPr="00073105">
        <w:rPr>
          <w:rFonts w:ascii="Palatino Linotype" w:eastAsia="Times New Roman" w:hAnsi="Palatino Linotype" w:cs="Times New Roman"/>
          <w:sz w:val="24"/>
          <w:szCs w:val="24"/>
          <w:lang w:val="es-ES"/>
        </w:rPr>
        <w:t>procedibilidad</w:t>
      </w:r>
      <w:proofErr w:type="spellEnd"/>
      <w:r w:rsidRPr="00073105">
        <w:rPr>
          <w:rFonts w:ascii="Palatino Linotype" w:eastAsia="Times New Roman" w:hAnsi="Palatino Linotype" w:cs="Times New Roman"/>
          <w:sz w:val="24"/>
          <w:szCs w:val="24"/>
          <w:lang w:val="es-ES"/>
        </w:rPr>
        <w:t xml:space="preserve">, </w:t>
      </w:r>
      <w:r w:rsidRPr="00073105">
        <w:rPr>
          <w:rFonts w:ascii="Palatino Linotype" w:eastAsia="Times New Roman" w:hAnsi="Palatino Linotype" w:cs="Arial"/>
          <w:sz w:val="24"/>
          <w:szCs w:val="24"/>
          <w:lang w:val="es-ES"/>
        </w:rPr>
        <w:t>podría</w:t>
      </w:r>
      <w:r w:rsidRPr="00073105">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073105">
        <w:rPr>
          <w:rFonts w:ascii="Palatino Linotype" w:eastAsia="Times New Roman" w:hAnsi="Palatino Linotype" w:cs="Arial"/>
          <w:b/>
          <w:sz w:val="24"/>
          <w:szCs w:val="24"/>
          <w:lang w:val="es-ES"/>
        </w:rPr>
        <w:t xml:space="preserve"> RECURRENTE</w:t>
      </w:r>
      <w:r w:rsidRPr="00073105">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900E4E" w:rsidRPr="00073105" w:rsidRDefault="00900E4E" w:rsidP="00F91391">
      <w:pPr>
        <w:spacing w:after="0" w:line="360" w:lineRule="auto"/>
        <w:jc w:val="both"/>
        <w:rPr>
          <w:rFonts w:ascii="Palatino Linotype" w:eastAsia="Times New Roman" w:hAnsi="Palatino Linotype" w:cs="Times New Roman"/>
          <w:sz w:val="24"/>
          <w:szCs w:val="24"/>
          <w:lang w:val="es-ES"/>
        </w:rPr>
      </w:pPr>
    </w:p>
    <w:p w:rsidR="00900E4E" w:rsidRPr="00073105" w:rsidRDefault="00900E4E" w:rsidP="00F91391">
      <w:pPr>
        <w:spacing w:after="0" w:line="360" w:lineRule="auto"/>
        <w:jc w:val="both"/>
        <w:rPr>
          <w:rFonts w:ascii="Palatino Linotype" w:eastAsia="Times New Roman" w:hAnsi="Palatino Linotype" w:cs="Times New Roman"/>
          <w:sz w:val="24"/>
          <w:szCs w:val="24"/>
          <w:lang w:val="es-ES"/>
        </w:rPr>
      </w:pPr>
      <w:r w:rsidRPr="00073105">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073105">
        <w:rPr>
          <w:rFonts w:ascii="Palatino Linotype" w:eastAsia="Times New Roman" w:hAnsi="Palatino Linotype" w:cs="Arial"/>
          <w:sz w:val="24"/>
          <w:szCs w:val="24"/>
          <w:lang w:val="es-ES"/>
        </w:rPr>
        <w:t>Constitución</w:t>
      </w:r>
      <w:r w:rsidRPr="00073105">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900E4E" w:rsidRPr="00073105" w:rsidRDefault="00900E4E" w:rsidP="00F91391">
      <w:pPr>
        <w:tabs>
          <w:tab w:val="left" w:pos="1968"/>
        </w:tabs>
        <w:spacing w:after="0" w:line="360" w:lineRule="auto"/>
        <w:jc w:val="both"/>
        <w:rPr>
          <w:rFonts w:ascii="Palatino Linotype" w:eastAsia="Times New Roman" w:hAnsi="Palatino Linotype" w:cs="Times New Roman"/>
          <w:sz w:val="24"/>
          <w:szCs w:val="24"/>
          <w:lang w:val="es-ES"/>
        </w:rPr>
      </w:pPr>
    </w:p>
    <w:p w:rsidR="00900E4E" w:rsidRPr="00073105" w:rsidRDefault="00900E4E" w:rsidP="00F91391">
      <w:pPr>
        <w:spacing w:after="0" w:line="360" w:lineRule="auto"/>
        <w:jc w:val="both"/>
        <w:rPr>
          <w:rFonts w:ascii="Palatino Linotype" w:eastAsia="Times New Roman" w:hAnsi="Palatino Linotype" w:cs="Times New Roman"/>
          <w:sz w:val="24"/>
          <w:szCs w:val="24"/>
          <w:lang w:val="es-ES"/>
        </w:rPr>
      </w:pPr>
      <w:r w:rsidRPr="00073105">
        <w:rPr>
          <w:rFonts w:ascii="Palatino Linotype" w:eastAsia="Times New Roman" w:hAnsi="Palatino Linotype" w:cs="Times New Roman"/>
          <w:sz w:val="24"/>
          <w:szCs w:val="24"/>
          <w:lang w:val="es-ES"/>
        </w:rPr>
        <w:t xml:space="preserve">Asimismo, se estima que el requisito relativo al nombre del </w:t>
      </w:r>
      <w:r w:rsidRPr="00073105">
        <w:rPr>
          <w:rFonts w:ascii="Palatino Linotype" w:eastAsia="Times New Roman" w:hAnsi="Palatino Linotype" w:cs="Arial"/>
          <w:b/>
          <w:sz w:val="24"/>
          <w:szCs w:val="24"/>
          <w:lang w:val="es-ES"/>
        </w:rPr>
        <w:t>RECURRENTE</w:t>
      </w:r>
      <w:r w:rsidRPr="00073105">
        <w:rPr>
          <w:rFonts w:ascii="Palatino Linotype" w:eastAsia="Times New Roman" w:hAnsi="Palatino Linotype" w:cs="Times New Roman"/>
          <w:sz w:val="24"/>
          <w:szCs w:val="24"/>
          <w:lang w:val="es-ES"/>
        </w:rPr>
        <w:t xml:space="preserve"> no constituye un presupuesto indispensable de </w:t>
      </w:r>
      <w:proofErr w:type="spellStart"/>
      <w:r w:rsidRPr="00073105">
        <w:rPr>
          <w:rFonts w:ascii="Palatino Linotype" w:eastAsia="Times New Roman" w:hAnsi="Palatino Linotype" w:cs="Times New Roman"/>
          <w:sz w:val="24"/>
          <w:szCs w:val="24"/>
          <w:lang w:val="es-ES"/>
        </w:rPr>
        <w:t>procedibilidad</w:t>
      </w:r>
      <w:proofErr w:type="spellEnd"/>
      <w:r w:rsidRPr="00073105">
        <w:rPr>
          <w:rFonts w:ascii="Palatino Linotype" w:eastAsia="Times New Roman" w:hAnsi="Palatino Linotype" w:cs="Times New Roman"/>
          <w:sz w:val="24"/>
          <w:szCs w:val="24"/>
          <w:lang w:val="es-ES"/>
        </w:rPr>
        <w:t xml:space="preserve"> de los recursos de revisión, </w:t>
      </w:r>
      <w:r w:rsidRPr="00073105">
        <w:rPr>
          <w:rFonts w:ascii="Palatino Linotype" w:eastAsia="Times New Roman" w:hAnsi="Palatino Linotype" w:cs="Times New Roman"/>
          <w:sz w:val="24"/>
          <w:szCs w:val="24"/>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73105">
        <w:rPr>
          <w:rFonts w:ascii="Palatino Linotype" w:eastAsia="Times New Roman" w:hAnsi="Palatino Linotype" w:cs="Arial"/>
          <w:b/>
          <w:sz w:val="24"/>
          <w:szCs w:val="24"/>
          <w:lang w:val="es-ES"/>
        </w:rPr>
        <w:t>EL RECURRENTE</w:t>
      </w:r>
      <w:r w:rsidRPr="00073105">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900E4E" w:rsidRPr="00073105" w:rsidRDefault="00900E4E" w:rsidP="00F91391">
      <w:pPr>
        <w:spacing w:after="0" w:line="360" w:lineRule="auto"/>
        <w:jc w:val="both"/>
        <w:rPr>
          <w:rFonts w:ascii="Palatino Linotype" w:eastAsia="Times New Roman" w:hAnsi="Palatino Linotype" w:cs="Times New Roman"/>
          <w:sz w:val="24"/>
          <w:szCs w:val="24"/>
          <w:lang w:val="es-ES"/>
        </w:rPr>
      </w:pPr>
    </w:p>
    <w:p w:rsidR="00900E4E" w:rsidRPr="00073105" w:rsidRDefault="00900E4E" w:rsidP="00F91391">
      <w:pPr>
        <w:spacing w:after="0" w:line="360" w:lineRule="auto"/>
        <w:jc w:val="both"/>
        <w:rPr>
          <w:rFonts w:ascii="Palatino Linotype" w:eastAsia="Times New Roman" w:hAnsi="Palatino Linotype" w:cs="Times New Roman"/>
          <w:b/>
          <w:sz w:val="24"/>
          <w:szCs w:val="24"/>
          <w:lang w:val="es-ES"/>
        </w:rPr>
      </w:pPr>
      <w:r w:rsidRPr="00073105">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073105">
        <w:rPr>
          <w:rFonts w:ascii="Palatino Linotype" w:eastAsia="Times New Roman" w:hAnsi="Palatino Linotype" w:cs="Arial"/>
          <w:b/>
          <w:sz w:val="24"/>
          <w:szCs w:val="24"/>
          <w:lang w:val="es-ES"/>
        </w:rPr>
        <w:t xml:space="preserve"> RECURRENTE;</w:t>
      </w:r>
      <w:r w:rsidRPr="00073105">
        <w:rPr>
          <w:rFonts w:ascii="Palatino Linotype" w:eastAsia="Times New Roman" w:hAnsi="Palatino Linotype" w:cs="Times New Roman"/>
          <w:sz w:val="24"/>
          <w:szCs w:val="24"/>
          <w:lang w:val="es-ES"/>
        </w:rPr>
        <w:t xml:space="preserve"> por lo que, en el presente caso, al haber sido presentado el recurso de revisión vía </w:t>
      </w:r>
      <w:proofErr w:type="spellStart"/>
      <w:r w:rsidRPr="00073105">
        <w:rPr>
          <w:rFonts w:ascii="Palatino Linotype" w:eastAsia="Times New Roman" w:hAnsi="Palatino Linotype" w:cs="Times New Roman"/>
          <w:b/>
          <w:sz w:val="24"/>
          <w:szCs w:val="24"/>
          <w:lang w:val="es-ES"/>
        </w:rPr>
        <w:t>SAIMEX</w:t>
      </w:r>
      <w:proofErr w:type="spellEnd"/>
      <w:r w:rsidRPr="00073105">
        <w:rPr>
          <w:rFonts w:ascii="Palatino Linotype" w:eastAsia="Times New Roman" w:hAnsi="Palatino Linotype" w:cs="Times New Roman"/>
          <w:sz w:val="24"/>
          <w:szCs w:val="24"/>
          <w:lang w:val="es-ES"/>
        </w:rPr>
        <w:t>, dicho requisito resulta innecesario.</w:t>
      </w:r>
    </w:p>
    <w:p w:rsidR="00C00596" w:rsidRPr="00073105" w:rsidRDefault="00C00596" w:rsidP="00F91391">
      <w:pPr>
        <w:autoSpaceDE w:val="0"/>
        <w:autoSpaceDN w:val="0"/>
        <w:adjustRightInd w:val="0"/>
        <w:spacing w:after="0" w:line="360" w:lineRule="auto"/>
        <w:ind w:right="49"/>
        <w:jc w:val="both"/>
        <w:rPr>
          <w:rFonts w:ascii="Palatino Linotype" w:eastAsia="Times New Roman" w:hAnsi="Palatino Linotype" w:cs="Arial"/>
          <w:b/>
          <w:sz w:val="28"/>
          <w:szCs w:val="28"/>
          <w:lang w:val="es-MX"/>
        </w:rPr>
      </w:pPr>
    </w:p>
    <w:p w:rsidR="004C0B43" w:rsidRPr="00073105" w:rsidRDefault="00705782" w:rsidP="00F91391">
      <w:pPr>
        <w:spacing w:after="0" w:line="360" w:lineRule="auto"/>
        <w:jc w:val="both"/>
        <w:rPr>
          <w:rFonts w:ascii="Palatino Linotype" w:hAnsi="Palatino Linotype" w:cs="Arial"/>
          <w:sz w:val="24"/>
          <w:szCs w:val="24"/>
        </w:rPr>
      </w:pPr>
      <w:r w:rsidRPr="00073105">
        <w:rPr>
          <w:rFonts w:ascii="Palatino Linotype" w:hAnsi="Palatino Linotype" w:cs="Arial"/>
          <w:b/>
          <w:sz w:val="28"/>
          <w:szCs w:val="28"/>
        </w:rPr>
        <w:t>QUINTO</w:t>
      </w:r>
      <w:r w:rsidRPr="00073105">
        <w:rPr>
          <w:rFonts w:ascii="Palatino Linotype" w:hAnsi="Palatino Linotype" w:cs="Arial"/>
          <w:b/>
        </w:rPr>
        <w:t xml:space="preserve">. </w:t>
      </w:r>
      <w:r w:rsidR="00CE5B0D" w:rsidRPr="00073105">
        <w:rPr>
          <w:rFonts w:ascii="Palatino Linotype" w:eastAsia="Times New Roman" w:hAnsi="Palatino Linotype" w:cs="Arial"/>
          <w:b/>
          <w:sz w:val="24"/>
          <w:szCs w:val="24"/>
          <w:lang w:val="es-ES"/>
        </w:rPr>
        <w:t>Estudio y resolución del asunto.</w:t>
      </w:r>
      <w:r w:rsidR="004C0B43" w:rsidRPr="00073105">
        <w:rPr>
          <w:rFonts w:ascii="Palatino Linotype" w:eastAsia="Times New Roman" w:hAnsi="Palatino Linotype" w:cs="Arial"/>
          <w:b/>
          <w:sz w:val="24"/>
          <w:szCs w:val="24"/>
          <w:lang w:val="es-ES"/>
        </w:rPr>
        <w:t xml:space="preserve"> </w:t>
      </w:r>
      <w:r w:rsidR="004C0B43" w:rsidRPr="00073105">
        <w:rPr>
          <w:rFonts w:ascii="Palatino Linotype" w:hAnsi="Palatino Linotype" w:cs="Arial"/>
          <w:sz w:val="24"/>
          <w:szCs w:val="24"/>
        </w:rPr>
        <w:t xml:space="preserve">Una vez determinada la vía sobre la que versará el presente recurso y previa revisión del expediente electrónico formado en </w:t>
      </w:r>
      <w:r w:rsidR="004C0B43" w:rsidRPr="00073105">
        <w:rPr>
          <w:rFonts w:ascii="Palatino Linotype" w:hAnsi="Palatino Linotype" w:cs="Arial"/>
          <w:b/>
          <w:sz w:val="24"/>
          <w:szCs w:val="24"/>
        </w:rPr>
        <w:t xml:space="preserve">EL </w:t>
      </w:r>
      <w:proofErr w:type="spellStart"/>
      <w:r w:rsidR="004C0B43" w:rsidRPr="00073105">
        <w:rPr>
          <w:rFonts w:ascii="Palatino Linotype" w:hAnsi="Palatino Linotype" w:cs="Arial"/>
          <w:b/>
          <w:sz w:val="24"/>
          <w:szCs w:val="24"/>
        </w:rPr>
        <w:t>SAIMEX</w:t>
      </w:r>
      <w:proofErr w:type="spellEnd"/>
      <w:r w:rsidR="004C0B43" w:rsidRPr="00073105">
        <w:rPr>
          <w:rFonts w:ascii="Palatino Linotype" w:hAnsi="Palatino Linotype" w:cs="Arial"/>
          <w:sz w:val="24"/>
          <w:szCs w:val="24"/>
        </w:rPr>
        <w:t xml:space="preserve">, con motivo de la solicitud de información y del recurso a que da origen, es conveniente analizar si la respuesta del </w:t>
      </w:r>
      <w:r w:rsidR="004C0B43" w:rsidRPr="00073105">
        <w:rPr>
          <w:rFonts w:ascii="Palatino Linotype" w:hAnsi="Palatino Linotype" w:cs="Arial"/>
          <w:b/>
          <w:sz w:val="24"/>
          <w:szCs w:val="24"/>
          <w:lang w:eastAsia="es-MX"/>
        </w:rPr>
        <w:t>SUJETO OBLIGADO</w:t>
      </w:r>
      <w:r w:rsidR="004C0B43" w:rsidRPr="00073105">
        <w:rPr>
          <w:rFonts w:ascii="Palatino Linotype" w:hAnsi="Palatino Linotype" w:cs="Arial"/>
          <w:sz w:val="24"/>
          <w:szCs w:val="24"/>
        </w:rPr>
        <w:t xml:space="preserve"> cumple con los requisitos y procedimientos del derecho de acceso a la información pública. </w:t>
      </w:r>
    </w:p>
    <w:p w:rsidR="004C0B43" w:rsidRPr="00073105" w:rsidRDefault="004C0B43" w:rsidP="00F91391">
      <w:pPr>
        <w:spacing w:after="0" w:line="360" w:lineRule="auto"/>
        <w:jc w:val="both"/>
        <w:rPr>
          <w:rFonts w:ascii="Palatino Linotype" w:eastAsia="Times New Roman" w:hAnsi="Palatino Linotype" w:cs="Times New Roman"/>
          <w:sz w:val="24"/>
          <w:szCs w:val="24"/>
          <w:lang w:val="es-MX"/>
        </w:rPr>
      </w:pPr>
    </w:p>
    <w:p w:rsidR="00900E4E" w:rsidRPr="00073105" w:rsidRDefault="000E03CC" w:rsidP="00F91391">
      <w:pPr>
        <w:spacing w:after="0" w:line="360" w:lineRule="auto"/>
        <w:jc w:val="both"/>
        <w:rPr>
          <w:rFonts w:ascii="Palatino Linotype" w:eastAsia="Times New Roman" w:hAnsi="Palatino Linotype" w:cs="Times New Roman"/>
          <w:color w:val="222222"/>
          <w:sz w:val="24"/>
          <w:szCs w:val="24"/>
          <w:lang w:eastAsia="es-MX"/>
        </w:rPr>
      </w:pPr>
      <w:r w:rsidRPr="00073105">
        <w:rPr>
          <w:rFonts w:ascii="Palatino Linotype" w:eastAsia="Times New Roman" w:hAnsi="Palatino Linotype" w:cs="Times New Roman"/>
          <w:color w:val="222222"/>
          <w:sz w:val="24"/>
          <w:szCs w:val="24"/>
          <w:lang w:eastAsia="es-MX"/>
        </w:rPr>
        <w:t xml:space="preserve">Por lo que, primeramente es conveniente recordar que el particular solicitó </w:t>
      </w:r>
      <w:r w:rsidR="00900E4E" w:rsidRPr="00073105">
        <w:rPr>
          <w:rFonts w:ascii="Palatino Linotype" w:eastAsia="Times New Roman" w:hAnsi="Palatino Linotype" w:cs="Times New Roman"/>
          <w:color w:val="222222"/>
          <w:sz w:val="24"/>
          <w:szCs w:val="24"/>
          <w:lang w:eastAsia="es-MX"/>
        </w:rPr>
        <w:t xml:space="preserve">lo siguiente: </w:t>
      </w:r>
    </w:p>
    <w:p w:rsidR="00900E4E" w:rsidRPr="00073105" w:rsidRDefault="00900E4E" w:rsidP="00F91391">
      <w:pPr>
        <w:spacing w:after="0" w:line="360" w:lineRule="auto"/>
        <w:jc w:val="both"/>
        <w:rPr>
          <w:rFonts w:ascii="Palatino Linotype" w:eastAsia="Times New Roman" w:hAnsi="Palatino Linotype" w:cs="Times New Roman"/>
          <w:color w:val="222222"/>
          <w:sz w:val="24"/>
          <w:szCs w:val="24"/>
          <w:lang w:eastAsia="es-MX"/>
        </w:rPr>
      </w:pPr>
    </w:p>
    <w:p w:rsidR="00900E4E" w:rsidRPr="00073105" w:rsidRDefault="00900E4E" w:rsidP="00F91391">
      <w:pPr>
        <w:pStyle w:val="Prrafodelista"/>
        <w:numPr>
          <w:ilvl w:val="0"/>
          <w:numId w:val="46"/>
        </w:numPr>
        <w:spacing w:after="0" w:line="360" w:lineRule="auto"/>
        <w:jc w:val="both"/>
        <w:rPr>
          <w:rFonts w:ascii="Palatino Linotype" w:eastAsia="Times New Roman" w:hAnsi="Palatino Linotype" w:cs="Times New Roman"/>
          <w:color w:val="222222"/>
          <w:sz w:val="24"/>
          <w:szCs w:val="24"/>
          <w:lang w:eastAsia="es-MX"/>
        </w:rPr>
      </w:pPr>
      <w:r w:rsidRPr="00073105">
        <w:rPr>
          <w:rFonts w:ascii="Palatino Linotype" w:eastAsia="Times New Roman" w:hAnsi="Palatino Linotype" w:cs="Times New Roman"/>
          <w:color w:val="222222"/>
          <w:sz w:val="24"/>
          <w:szCs w:val="24"/>
          <w:lang w:eastAsia="es-MX"/>
        </w:rPr>
        <w:lastRenderedPageBreak/>
        <w:t xml:space="preserve">Los cambios o modificaciones que hubo en el Bando Municipal 2019, qué artículos fueron derogados, modificados o en su caso cuales fueron eliminados; así como los nuevos que se incorporaron. </w:t>
      </w:r>
    </w:p>
    <w:p w:rsidR="008F1AF0" w:rsidRPr="00073105" w:rsidRDefault="008F1AF0" w:rsidP="008F1AF0">
      <w:pPr>
        <w:pStyle w:val="Prrafodelista"/>
        <w:spacing w:after="0" w:line="360" w:lineRule="auto"/>
        <w:jc w:val="both"/>
        <w:rPr>
          <w:rFonts w:ascii="Palatino Linotype" w:eastAsia="Times New Roman" w:hAnsi="Palatino Linotype" w:cs="Times New Roman"/>
          <w:color w:val="222222"/>
          <w:sz w:val="24"/>
          <w:szCs w:val="24"/>
          <w:lang w:eastAsia="es-MX"/>
        </w:rPr>
      </w:pPr>
    </w:p>
    <w:p w:rsidR="00900E4E" w:rsidRPr="00073105" w:rsidRDefault="005A673B" w:rsidP="00F91391">
      <w:pPr>
        <w:pStyle w:val="Prrafodelista"/>
        <w:numPr>
          <w:ilvl w:val="0"/>
          <w:numId w:val="46"/>
        </w:numPr>
        <w:spacing w:after="0" w:line="360" w:lineRule="auto"/>
        <w:jc w:val="both"/>
        <w:rPr>
          <w:rFonts w:ascii="Palatino Linotype" w:eastAsia="Times New Roman" w:hAnsi="Palatino Linotype" w:cs="Times New Roman"/>
          <w:color w:val="222222"/>
          <w:sz w:val="24"/>
          <w:szCs w:val="24"/>
          <w:lang w:eastAsia="es-MX"/>
        </w:rPr>
      </w:pPr>
      <w:r w:rsidRPr="00073105">
        <w:rPr>
          <w:rFonts w:ascii="Palatino Linotype" w:eastAsia="Times New Roman" w:hAnsi="Palatino Linotype" w:cs="Times New Roman"/>
          <w:color w:val="222222"/>
          <w:sz w:val="24"/>
          <w:szCs w:val="24"/>
          <w:lang w:eastAsia="es-MX"/>
        </w:rPr>
        <w:t>Acciones realizadas por la Comisión Edilicia del Reglamento Municipal para atender la modificación, análisis, aprobación y publicación del Bando Municipal.</w:t>
      </w:r>
    </w:p>
    <w:p w:rsidR="008F1AF0" w:rsidRPr="00073105" w:rsidRDefault="008F1AF0" w:rsidP="008F1AF0">
      <w:pPr>
        <w:pStyle w:val="Prrafodelista"/>
        <w:spacing w:after="0" w:line="360" w:lineRule="auto"/>
        <w:jc w:val="both"/>
        <w:rPr>
          <w:rFonts w:ascii="Palatino Linotype" w:eastAsia="Times New Roman" w:hAnsi="Palatino Linotype" w:cs="Times New Roman"/>
          <w:color w:val="222222"/>
          <w:sz w:val="24"/>
          <w:szCs w:val="24"/>
          <w:lang w:eastAsia="es-MX"/>
        </w:rPr>
      </w:pPr>
    </w:p>
    <w:p w:rsidR="005A673B" w:rsidRPr="00073105" w:rsidRDefault="005A673B" w:rsidP="00F91391">
      <w:pPr>
        <w:pStyle w:val="Prrafodelista"/>
        <w:numPr>
          <w:ilvl w:val="0"/>
          <w:numId w:val="46"/>
        </w:numPr>
        <w:spacing w:after="0" w:line="360" w:lineRule="auto"/>
        <w:jc w:val="both"/>
        <w:rPr>
          <w:rFonts w:ascii="Palatino Linotype" w:eastAsia="Times New Roman" w:hAnsi="Palatino Linotype" w:cs="Times New Roman"/>
          <w:color w:val="222222"/>
          <w:sz w:val="24"/>
          <w:szCs w:val="24"/>
          <w:lang w:eastAsia="es-MX"/>
        </w:rPr>
      </w:pPr>
      <w:r w:rsidRPr="00073105">
        <w:rPr>
          <w:rFonts w:ascii="Palatino Linotype" w:eastAsia="Times New Roman" w:hAnsi="Palatino Linotype" w:cs="Times New Roman"/>
          <w:color w:val="222222"/>
          <w:sz w:val="24"/>
          <w:szCs w:val="24"/>
          <w:lang w:eastAsia="es-MX"/>
        </w:rPr>
        <w:t xml:space="preserve">Acta o documento del acta de conformación de la Comisión </w:t>
      </w:r>
    </w:p>
    <w:p w:rsidR="008F1AF0" w:rsidRPr="00073105" w:rsidRDefault="008F1AF0" w:rsidP="008F1AF0">
      <w:pPr>
        <w:pStyle w:val="Prrafodelista"/>
        <w:spacing w:after="0" w:line="360" w:lineRule="auto"/>
        <w:jc w:val="both"/>
        <w:rPr>
          <w:rFonts w:ascii="Palatino Linotype" w:eastAsia="Times New Roman" w:hAnsi="Palatino Linotype" w:cs="Times New Roman"/>
          <w:color w:val="222222"/>
          <w:sz w:val="24"/>
          <w:szCs w:val="24"/>
          <w:lang w:eastAsia="es-MX"/>
        </w:rPr>
      </w:pPr>
    </w:p>
    <w:p w:rsidR="00277DE2" w:rsidRPr="00073105" w:rsidRDefault="005A673B" w:rsidP="00F91391">
      <w:pPr>
        <w:pStyle w:val="Prrafodelista"/>
        <w:numPr>
          <w:ilvl w:val="0"/>
          <w:numId w:val="46"/>
        </w:numPr>
        <w:spacing w:after="0" w:line="360" w:lineRule="auto"/>
        <w:jc w:val="both"/>
        <w:rPr>
          <w:rFonts w:ascii="Palatino Linotype" w:eastAsia="Times New Roman" w:hAnsi="Palatino Linotype" w:cs="Times New Roman"/>
          <w:color w:val="222222"/>
          <w:sz w:val="24"/>
          <w:szCs w:val="24"/>
          <w:lang w:eastAsia="es-MX"/>
        </w:rPr>
      </w:pPr>
      <w:r w:rsidRPr="00073105">
        <w:rPr>
          <w:rFonts w:ascii="Palatino Linotype" w:eastAsia="Times New Roman" w:hAnsi="Palatino Linotype" w:cs="Times New Roman"/>
          <w:color w:val="222222"/>
          <w:sz w:val="24"/>
          <w:szCs w:val="24"/>
          <w:lang w:eastAsia="es-MX"/>
        </w:rPr>
        <w:t>Acciones que realizará al año la Comisión de acuerdo a la reglamentación y documentos que elabora o modifica el Ayuntamiento para el año 2019.</w:t>
      </w:r>
    </w:p>
    <w:p w:rsidR="00277DE2" w:rsidRPr="00073105" w:rsidRDefault="00277DE2" w:rsidP="00F91391">
      <w:pPr>
        <w:spacing w:after="0" w:line="360" w:lineRule="auto"/>
        <w:jc w:val="both"/>
        <w:rPr>
          <w:rFonts w:ascii="Palatino Linotype" w:eastAsia="Times New Roman" w:hAnsi="Palatino Linotype" w:cs="Times New Roman"/>
          <w:color w:val="222222"/>
          <w:sz w:val="24"/>
          <w:szCs w:val="24"/>
          <w:lang w:eastAsia="es-MX"/>
        </w:rPr>
      </w:pPr>
    </w:p>
    <w:p w:rsidR="00337D75" w:rsidRPr="00073105" w:rsidRDefault="008F1AF0" w:rsidP="00F91391">
      <w:pPr>
        <w:spacing w:after="0" w:line="360" w:lineRule="auto"/>
        <w:jc w:val="both"/>
        <w:rPr>
          <w:rFonts w:ascii="Palatino Linotype" w:eastAsia="Times New Roman" w:hAnsi="Palatino Linotype" w:cs="Times New Roman"/>
          <w:color w:val="222222"/>
          <w:sz w:val="24"/>
          <w:szCs w:val="24"/>
          <w:lang w:eastAsia="es-MX"/>
        </w:rPr>
      </w:pPr>
      <w:r w:rsidRPr="00073105">
        <w:rPr>
          <w:rFonts w:ascii="Palatino Linotype" w:eastAsia="Times New Roman" w:hAnsi="Palatino Linotype" w:cs="Times New Roman"/>
          <w:noProof/>
          <w:color w:val="222222"/>
          <w:sz w:val="24"/>
          <w:szCs w:val="24"/>
          <w:lang w:val="es-MX" w:eastAsia="es-MX"/>
        </w:rPr>
        <mc:AlternateContent>
          <mc:Choice Requires="wps">
            <w:drawing>
              <wp:anchor distT="0" distB="0" distL="114300" distR="114300" simplePos="0" relativeHeight="251711488" behindDoc="0" locked="0" layoutInCell="1" allowOverlap="1">
                <wp:simplePos x="0" y="0"/>
                <wp:positionH relativeFrom="column">
                  <wp:posOffset>15239</wp:posOffset>
                </wp:positionH>
                <wp:positionV relativeFrom="paragraph">
                  <wp:posOffset>1515109</wp:posOffset>
                </wp:positionV>
                <wp:extent cx="5781675" cy="2066925"/>
                <wp:effectExtent l="38100" t="38100" r="66675" b="85725"/>
                <wp:wrapNone/>
                <wp:docPr id="2" name="Conector recto 2"/>
                <wp:cNvGraphicFramePr/>
                <a:graphic xmlns:a="http://schemas.openxmlformats.org/drawingml/2006/main">
                  <a:graphicData uri="http://schemas.microsoft.com/office/word/2010/wordprocessingShape">
                    <wps:wsp>
                      <wps:cNvCnPr/>
                      <wps:spPr>
                        <a:xfrm>
                          <a:off x="0" y="0"/>
                          <a:ext cx="5781675" cy="20669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E81706B" id="Conector recto 2"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2pt,119.3pt" to="456.45pt,2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" strokecolor="black [3200]" strokeweight="2pt">
                <v:shadow on="t" color="black" opacity="24903f" origin=",.5" offset="0,.55556mm"/>
              </v:line>
            </w:pict>
          </mc:Fallback>
        </mc:AlternateContent>
      </w:r>
      <w:r w:rsidR="00277DE2" w:rsidRPr="00073105">
        <w:rPr>
          <w:rFonts w:ascii="Palatino Linotype" w:eastAsia="Times New Roman" w:hAnsi="Palatino Linotype" w:cs="Times New Roman"/>
          <w:color w:val="222222"/>
          <w:sz w:val="24"/>
          <w:szCs w:val="24"/>
          <w:lang w:eastAsia="es-MX"/>
        </w:rPr>
        <w:t xml:space="preserve">Al respecto, </w:t>
      </w:r>
      <w:r w:rsidR="00277DE2" w:rsidRPr="00073105">
        <w:rPr>
          <w:rFonts w:ascii="Palatino Linotype" w:eastAsia="Times New Roman" w:hAnsi="Palatino Linotype" w:cs="Times New Roman"/>
          <w:b/>
          <w:color w:val="222222"/>
          <w:sz w:val="24"/>
          <w:szCs w:val="24"/>
          <w:lang w:eastAsia="es-MX"/>
        </w:rPr>
        <w:t xml:space="preserve">EL SUJETO OBLIGADO </w:t>
      </w:r>
      <w:r w:rsidR="00277DE2" w:rsidRPr="00073105">
        <w:rPr>
          <w:rFonts w:ascii="Palatino Linotype" w:eastAsia="Times New Roman" w:hAnsi="Palatino Linotype" w:cs="Times New Roman"/>
          <w:color w:val="222222"/>
          <w:sz w:val="24"/>
          <w:szCs w:val="24"/>
          <w:lang w:eastAsia="es-MX"/>
        </w:rPr>
        <w:t>mediante respuesta</w:t>
      </w:r>
      <w:r w:rsidR="00337D75" w:rsidRPr="00073105">
        <w:rPr>
          <w:rFonts w:ascii="Palatino Linotype" w:eastAsia="Times New Roman" w:hAnsi="Palatino Linotype" w:cs="Times New Roman"/>
          <w:color w:val="222222"/>
          <w:sz w:val="24"/>
          <w:szCs w:val="24"/>
          <w:lang w:eastAsia="es-MX"/>
        </w:rPr>
        <w:t xml:space="preserve"> refirió que la información requerida se encontraba disponible en la liga electrónica </w:t>
      </w:r>
      <w:hyperlink r:id="rId12" w:history="1">
        <w:r w:rsidR="00337D75" w:rsidRPr="00073105">
          <w:rPr>
            <w:rStyle w:val="Hipervnculo"/>
            <w:rFonts w:ascii="Palatino Linotype" w:eastAsia="Times New Roman" w:hAnsi="Palatino Linotype" w:cs="Times New Roman"/>
            <w:sz w:val="24"/>
            <w:szCs w:val="24"/>
            <w:lang w:eastAsia="es-MX"/>
          </w:rPr>
          <w:t>http://otzoloapan.gob.mx/contenidos/otzoloapan/pdfs/BANDOZMUNICIPALZ2019.pdf</w:t>
        </w:r>
      </w:hyperlink>
      <w:r w:rsidR="00337D75" w:rsidRPr="00073105">
        <w:rPr>
          <w:rFonts w:ascii="Palatino Linotype" w:eastAsia="Times New Roman" w:hAnsi="Palatino Linotype" w:cs="Times New Roman"/>
          <w:color w:val="222222"/>
          <w:sz w:val="24"/>
          <w:szCs w:val="24"/>
          <w:lang w:eastAsia="es-MX"/>
        </w:rPr>
        <w:t xml:space="preserve">, misma que fue consultada por personal de esta Ponencia </w:t>
      </w:r>
      <w:proofErr w:type="spellStart"/>
      <w:r w:rsidR="00337D75" w:rsidRPr="00073105">
        <w:rPr>
          <w:rFonts w:ascii="Palatino Linotype" w:eastAsia="Times New Roman" w:hAnsi="Palatino Linotype" w:cs="Times New Roman"/>
          <w:color w:val="222222"/>
          <w:sz w:val="24"/>
          <w:szCs w:val="24"/>
          <w:lang w:eastAsia="es-MX"/>
        </w:rPr>
        <w:t>Relolutora</w:t>
      </w:r>
      <w:proofErr w:type="spellEnd"/>
      <w:r w:rsidR="00337D75" w:rsidRPr="00073105">
        <w:rPr>
          <w:rFonts w:ascii="Palatino Linotype" w:eastAsia="Times New Roman" w:hAnsi="Palatino Linotype" w:cs="Times New Roman"/>
          <w:color w:val="222222"/>
          <w:sz w:val="24"/>
          <w:szCs w:val="24"/>
          <w:lang w:eastAsia="es-MX"/>
        </w:rPr>
        <w:t xml:space="preserve">, en la que advirtió el Bando Municipal 2019, para mayor referencia se inserta la siguiente imagen: </w:t>
      </w:r>
    </w:p>
    <w:p w:rsidR="008F1AF0" w:rsidRPr="00073105" w:rsidRDefault="008F1AF0" w:rsidP="00F91391">
      <w:pPr>
        <w:spacing w:after="0" w:line="360" w:lineRule="auto"/>
        <w:jc w:val="both"/>
        <w:rPr>
          <w:rFonts w:ascii="Palatino Linotype" w:eastAsia="Times New Roman" w:hAnsi="Palatino Linotype" w:cs="Times New Roman"/>
          <w:color w:val="222222"/>
          <w:sz w:val="24"/>
          <w:szCs w:val="24"/>
          <w:lang w:eastAsia="es-MX"/>
        </w:rPr>
      </w:pPr>
    </w:p>
    <w:p w:rsidR="00337D75" w:rsidRPr="00073105" w:rsidRDefault="00337D75" w:rsidP="00F91391">
      <w:pPr>
        <w:spacing w:after="0" w:line="360" w:lineRule="auto"/>
        <w:jc w:val="both"/>
        <w:rPr>
          <w:rFonts w:ascii="Palatino Linotype" w:eastAsia="Times New Roman" w:hAnsi="Palatino Linotype" w:cs="Times New Roman"/>
          <w:color w:val="222222"/>
          <w:sz w:val="24"/>
          <w:szCs w:val="24"/>
          <w:lang w:eastAsia="es-MX"/>
        </w:rPr>
      </w:pPr>
      <w:r w:rsidRPr="00073105">
        <w:rPr>
          <w:rFonts w:ascii="Palatino Linotype" w:eastAsia="Times New Roman" w:hAnsi="Palatino Linotype" w:cs="Times New Roman"/>
          <w:noProof/>
          <w:color w:val="222222"/>
          <w:sz w:val="24"/>
          <w:szCs w:val="24"/>
          <w:lang w:val="es-MX" w:eastAsia="es-MX"/>
        </w:rPr>
        <w:lastRenderedPageBreak/>
        <w:drawing>
          <wp:inline distT="0" distB="0" distL="0" distR="0">
            <wp:extent cx="5791835" cy="265430"/>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3">
                      <a:extLst>
                        <a:ext uri="{28A0092B-C50C-407E-A947-70E740481C1C}">
                          <a14:useLocalDpi xmlns:a14="http://schemas.microsoft.com/office/drawing/2010/main" val="0"/>
                        </a:ext>
                      </a:extLst>
                    </a:blip>
                    <a:stretch>
                      <a:fillRect/>
                    </a:stretch>
                  </pic:blipFill>
                  <pic:spPr>
                    <a:xfrm>
                      <a:off x="0" y="0"/>
                      <a:ext cx="5791835" cy="265430"/>
                    </a:xfrm>
                    <a:prstGeom prst="rect">
                      <a:avLst/>
                    </a:prstGeom>
                  </pic:spPr>
                </pic:pic>
              </a:graphicData>
            </a:graphic>
          </wp:inline>
        </w:drawing>
      </w:r>
      <w:r w:rsidRPr="00073105">
        <w:rPr>
          <w:rFonts w:ascii="Palatino Linotype" w:eastAsia="Times New Roman" w:hAnsi="Palatino Linotype" w:cs="Times New Roman"/>
          <w:noProof/>
          <w:color w:val="222222"/>
          <w:sz w:val="24"/>
          <w:szCs w:val="24"/>
          <w:lang w:val="es-MX" w:eastAsia="es-MX"/>
        </w:rPr>
        <w:drawing>
          <wp:inline distT="0" distB="0" distL="0" distR="0">
            <wp:extent cx="5791835" cy="41148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4114800"/>
                    </a:xfrm>
                    <a:prstGeom prst="rect">
                      <a:avLst/>
                    </a:prstGeom>
                  </pic:spPr>
                </pic:pic>
              </a:graphicData>
            </a:graphic>
          </wp:inline>
        </w:drawing>
      </w:r>
    </w:p>
    <w:p w:rsidR="00337D75" w:rsidRPr="00073105" w:rsidRDefault="00337D75" w:rsidP="00F91391">
      <w:pPr>
        <w:spacing w:after="0" w:line="360" w:lineRule="auto"/>
        <w:jc w:val="both"/>
        <w:rPr>
          <w:rFonts w:ascii="Palatino Linotype" w:eastAsia="Times New Roman" w:hAnsi="Palatino Linotype" w:cs="Times New Roman"/>
          <w:noProof/>
          <w:color w:val="222222"/>
          <w:sz w:val="24"/>
          <w:szCs w:val="24"/>
          <w:lang w:val="es-MX" w:eastAsia="es-MX"/>
        </w:rPr>
      </w:pPr>
    </w:p>
    <w:p w:rsidR="00EB61A1" w:rsidRPr="00073105" w:rsidRDefault="00EE14B2" w:rsidP="00F91391">
      <w:pPr>
        <w:spacing w:after="0" w:line="360" w:lineRule="auto"/>
        <w:jc w:val="both"/>
        <w:rPr>
          <w:rFonts w:ascii="Palatino Linotype" w:eastAsia="Calibri" w:hAnsi="Palatino Linotype" w:cs="Arial"/>
          <w:sz w:val="24"/>
          <w:szCs w:val="24"/>
          <w:lang w:val="es-ES"/>
        </w:rPr>
      </w:pPr>
      <w:r w:rsidRPr="00073105">
        <w:rPr>
          <w:rFonts w:ascii="Palatino Linotype" w:eastAsia="Times New Roman" w:hAnsi="Palatino Linotype" w:cs="Times New Roman"/>
          <w:noProof/>
          <w:color w:val="222222"/>
          <w:sz w:val="24"/>
          <w:szCs w:val="24"/>
          <w:lang w:val="es-MX" w:eastAsia="es-MX"/>
        </w:rPr>
        <w:t xml:space="preserve">Asimismo, es importante señalar que </w:t>
      </w:r>
      <w:r w:rsidRPr="00073105">
        <w:rPr>
          <w:rFonts w:ascii="Palatino Linotype" w:eastAsia="Times New Roman" w:hAnsi="Palatino Linotype" w:cs="Times New Roman"/>
          <w:b/>
          <w:noProof/>
          <w:color w:val="222222"/>
          <w:sz w:val="24"/>
          <w:szCs w:val="24"/>
          <w:lang w:val="es-MX" w:eastAsia="es-MX"/>
        </w:rPr>
        <w:t xml:space="preserve">EL SUJETO OBLIGADO </w:t>
      </w:r>
      <w:r w:rsidRPr="00073105">
        <w:rPr>
          <w:rFonts w:ascii="Palatino Linotype" w:eastAsia="Times New Roman" w:hAnsi="Palatino Linotype" w:cs="Times New Roman"/>
          <w:noProof/>
          <w:color w:val="222222"/>
          <w:sz w:val="24"/>
          <w:szCs w:val="24"/>
          <w:lang w:val="es-MX" w:eastAsia="es-MX"/>
        </w:rPr>
        <w:t xml:space="preserve">mediante Informe Justificado aclaró que </w:t>
      </w:r>
      <w:r w:rsidRPr="00073105">
        <w:rPr>
          <w:rFonts w:ascii="Palatino Linotype" w:eastAsia="Times New Roman" w:hAnsi="Palatino Linotype" w:cs="Times New Roman"/>
          <w:i/>
          <w:noProof/>
          <w:color w:val="222222"/>
          <w:sz w:val="24"/>
          <w:szCs w:val="24"/>
          <w:lang w:val="es-MX" w:eastAsia="es-MX"/>
        </w:rPr>
        <w:t xml:space="preserve">“con fundamento en el Artículo 12 párrafo segundo de la Ley de Transparencia y Acceso a la Información Pública del Estado de México y Municipios que a la letra dice: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w:t>
      </w:r>
      <w:r w:rsidRPr="00073105">
        <w:rPr>
          <w:rFonts w:ascii="Palatino Linotype" w:eastAsia="Times New Roman" w:hAnsi="Palatino Linotype" w:cs="Times New Roman"/>
          <w:noProof/>
          <w:color w:val="222222"/>
          <w:sz w:val="24"/>
          <w:szCs w:val="24"/>
          <w:lang w:val="es-MX" w:eastAsia="es-MX"/>
        </w:rPr>
        <w:t xml:space="preserve">motivo por el cual proporcionó el Bando Municipal 2019; atento </w:t>
      </w:r>
      <w:r w:rsidRPr="00073105">
        <w:rPr>
          <w:rFonts w:ascii="Palatino Linotype" w:eastAsia="Times New Roman" w:hAnsi="Palatino Linotype" w:cs="Times New Roman"/>
          <w:noProof/>
          <w:color w:val="222222"/>
          <w:sz w:val="24"/>
          <w:szCs w:val="24"/>
          <w:lang w:val="es-MX" w:eastAsia="es-MX"/>
        </w:rPr>
        <w:lastRenderedPageBreak/>
        <w:t xml:space="preserve">a ello, este Órgano Garante </w:t>
      </w:r>
      <w:r w:rsidR="00EB61A1" w:rsidRPr="00073105">
        <w:rPr>
          <w:rFonts w:ascii="Palatino Linotype" w:eastAsia="Times New Roman" w:hAnsi="Palatino Linotype" w:cs="Times New Roman"/>
          <w:noProof/>
          <w:color w:val="222222"/>
          <w:sz w:val="24"/>
          <w:szCs w:val="24"/>
          <w:lang w:val="es-MX" w:eastAsia="es-MX"/>
        </w:rPr>
        <w:t xml:space="preserve">precisa </w:t>
      </w:r>
      <w:r w:rsidRPr="00073105">
        <w:rPr>
          <w:rFonts w:ascii="Palatino Linotype" w:eastAsia="Times New Roman" w:hAnsi="Palatino Linotype" w:cs="Times New Roman"/>
          <w:noProof/>
          <w:color w:val="222222"/>
          <w:sz w:val="24"/>
          <w:szCs w:val="24"/>
          <w:lang w:val="es-MX" w:eastAsia="es-MX"/>
        </w:rPr>
        <w:t xml:space="preserve">que si bien </w:t>
      </w:r>
      <w:r w:rsidRPr="00073105">
        <w:rPr>
          <w:rFonts w:ascii="Palatino Linotype" w:eastAsia="Times New Roman" w:hAnsi="Palatino Linotype" w:cs="Times New Roman"/>
          <w:b/>
          <w:noProof/>
          <w:color w:val="222222"/>
          <w:sz w:val="24"/>
          <w:szCs w:val="24"/>
          <w:lang w:val="es-MX" w:eastAsia="es-MX"/>
        </w:rPr>
        <w:t xml:space="preserve">EL SUJETO OBLIGADO </w:t>
      </w:r>
      <w:r w:rsidRPr="00073105">
        <w:rPr>
          <w:rFonts w:ascii="Palatino Linotype" w:eastAsia="Calibri" w:hAnsi="Palatino Linotype" w:cs="Arial"/>
          <w:sz w:val="24"/>
          <w:szCs w:val="24"/>
          <w:lang w:val="es-ES"/>
        </w:rPr>
        <w:t xml:space="preserve">no tiene el deber de generar un documento </w:t>
      </w:r>
      <w:r w:rsidRPr="00073105">
        <w:rPr>
          <w:rFonts w:ascii="Palatino Linotype" w:eastAsia="Calibri" w:hAnsi="Palatino Linotype" w:cs="Arial"/>
          <w:i/>
          <w:sz w:val="24"/>
          <w:szCs w:val="24"/>
          <w:lang w:val="es-ES"/>
        </w:rPr>
        <w:t>ad hoc</w:t>
      </w:r>
      <w:r w:rsidRPr="00073105">
        <w:rPr>
          <w:rFonts w:ascii="Palatino Linotype" w:eastAsia="Calibri" w:hAnsi="Palatino Linotype" w:cs="Arial"/>
          <w:sz w:val="24"/>
          <w:szCs w:val="24"/>
          <w:lang w:val="es-ES"/>
        </w:rPr>
        <w:t xml:space="preserve">, para satisfacer el derecho de acceso a la información pública; también lo es que, si </w:t>
      </w:r>
      <w:r w:rsidR="00EB61A1" w:rsidRPr="00073105">
        <w:rPr>
          <w:rFonts w:ascii="Palatino Linotype" w:eastAsia="Calibri" w:hAnsi="Palatino Linotype" w:cs="Arial"/>
          <w:sz w:val="24"/>
          <w:szCs w:val="24"/>
          <w:lang w:val="es-ES"/>
        </w:rPr>
        <w:t xml:space="preserve">contaba con las documentales con las cuales podía atender la solicitud respecto de los artículos derogados, modificados, eliminados y agregados al Bando Municipal 2019, la cual de manera enunciativa más no limitativa sería con la entrega del Bando Municipal de 2018. </w:t>
      </w:r>
    </w:p>
    <w:p w:rsidR="00EB61A1" w:rsidRPr="00073105" w:rsidRDefault="00EB61A1" w:rsidP="00F91391">
      <w:pPr>
        <w:spacing w:after="0" w:line="360" w:lineRule="auto"/>
        <w:jc w:val="both"/>
        <w:rPr>
          <w:rFonts w:ascii="Palatino Linotype" w:eastAsia="Calibri" w:hAnsi="Palatino Linotype" w:cs="Arial"/>
          <w:sz w:val="24"/>
          <w:szCs w:val="24"/>
          <w:lang w:val="es-ES"/>
        </w:rPr>
      </w:pPr>
    </w:p>
    <w:p w:rsidR="00EB61A1" w:rsidRPr="00073105" w:rsidRDefault="00EB61A1" w:rsidP="00F91391">
      <w:pPr>
        <w:autoSpaceDE w:val="0"/>
        <w:autoSpaceDN w:val="0"/>
        <w:adjustRightInd w:val="0"/>
        <w:spacing w:after="0" w:line="360" w:lineRule="auto"/>
        <w:jc w:val="both"/>
        <w:rPr>
          <w:rFonts w:ascii="Palatino Linotype" w:eastAsia="Times New Roman" w:hAnsi="Palatino Linotype" w:cs="Arial"/>
          <w:sz w:val="24"/>
          <w:szCs w:val="24"/>
          <w:lang w:val="es-MX"/>
        </w:rPr>
      </w:pPr>
      <w:r w:rsidRPr="00073105">
        <w:rPr>
          <w:rFonts w:ascii="Palatino Linotype" w:eastAsia="Arial Unicode MS" w:hAnsi="Palatino Linotype" w:cs="Arial"/>
          <w:sz w:val="24"/>
          <w:szCs w:val="24"/>
          <w:lang w:val="es-MX"/>
        </w:rPr>
        <w:t>Lo anterior es así, pues la materia del derecho de acceso a la información lo constituye el soporte documental de donde se puede obtener la información que los particulares pretenden obtener; por lo tanto, este Órgano Garante advierte que se pueden atender, mediante la entrega de</w:t>
      </w:r>
      <w:r w:rsidRPr="00073105">
        <w:rPr>
          <w:rFonts w:ascii="Palatino Linotype" w:eastAsia="Times New Roman" w:hAnsi="Palatino Linotype" w:cs="Arial"/>
          <w:sz w:val="24"/>
          <w:szCs w:val="24"/>
          <w:lang w:val="es-MX"/>
        </w:rPr>
        <w:t xml:space="preserve"> expresiones documentales. Lo anterior, tiene apoyo en el criterio 16/17 del Instituto Nacional de Transparencia, Acceso a la Información y Protección de Datos Personales, el cual menciona lo siguiente:</w:t>
      </w:r>
    </w:p>
    <w:p w:rsidR="00EB61A1" w:rsidRPr="00073105" w:rsidRDefault="00EB61A1" w:rsidP="008F1AF0">
      <w:pPr>
        <w:tabs>
          <w:tab w:val="left" w:pos="5049"/>
        </w:tabs>
        <w:autoSpaceDE w:val="0"/>
        <w:autoSpaceDN w:val="0"/>
        <w:adjustRightInd w:val="0"/>
        <w:spacing w:after="0" w:line="240" w:lineRule="auto"/>
        <w:jc w:val="both"/>
        <w:rPr>
          <w:rFonts w:ascii="Palatino Linotype" w:eastAsia="Times New Roman" w:hAnsi="Palatino Linotype" w:cs="Arial"/>
          <w:sz w:val="24"/>
          <w:szCs w:val="24"/>
          <w:lang w:val="es-MX"/>
        </w:rPr>
      </w:pPr>
      <w:r w:rsidRPr="00073105">
        <w:rPr>
          <w:rFonts w:ascii="Palatino Linotype" w:eastAsia="Times New Roman" w:hAnsi="Palatino Linotype" w:cs="Arial"/>
          <w:sz w:val="24"/>
          <w:szCs w:val="24"/>
          <w:lang w:val="es-MX"/>
        </w:rPr>
        <w:tab/>
      </w:r>
    </w:p>
    <w:p w:rsidR="00EB61A1" w:rsidRPr="00073105" w:rsidRDefault="00EB61A1"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i/>
          <w:sz w:val="22"/>
          <w:szCs w:val="22"/>
          <w:lang w:val="es-MX"/>
        </w:rPr>
        <w:t>“</w:t>
      </w:r>
      <w:r w:rsidRPr="00073105">
        <w:rPr>
          <w:rFonts w:ascii="Palatino Linotype" w:eastAsia="Times New Roman" w:hAnsi="Palatino Linotype" w:cs="Arial"/>
          <w:b/>
          <w:i/>
          <w:sz w:val="22"/>
          <w:szCs w:val="22"/>
          <w:lang w:val="es-MX"/>
        </w:rPr>
        <w:t>Expresión documental.</w:t>
      </w:r>
      <w:r w:rsidRPr="00073105">
        <w:rPr>
          <w:rFonts w:ascii="Palatino Linotype" w:eastAsia="Times New Roman" w:hAnsi="Palatino Linotype" w:cs="Arial"/>
          <w:i/>
          <w:sz w:val="22"/>
          <w:szCs w:val="22"/>
          <w:lang w:val="es-MX"/>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EB61A1" w:rsidRPr="00073105" w:rsidRDefault="00EB61A1" w:rsidP="008F1AF0">
      <w:pPr>
        <w:spacing w:after="0" w:line="240" w:lineRule="auto"/>
        <w:ind w:left="851" w:right="901"/>
        <w:jc w:val="both"/>
        <w:rPr>
          <w:rFonts w:ascii="Palatino Linotype" w:eastAsia="Times New Roman" w:hAnsi="Palatino Linotype" w:cs="Arial"/>
          <w:i/>
          <w:sz w:val="22"/>
          <w:szCs w:val="22"/>
          <w:lang w:val="es-MX"/>
        </w:rPr>
      </w:pPr>
    </w:p>
    <w:p w:rsidR="00EB61A1" w:rsidRPr="00073105" w:rsidRDefault="00EB61A1"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Resoluciones</w:t>
      </w:r>
      <w:r w:rsidRPr="00073105">
        <w:rPr>
          <w:rFonts w:ascii="Palatino Linotype" w:eastAsia="Times New Roman" w:hAnsi="Palatino Linotype" w:cs="Arial"/>
          <w:i/>
          <w:sz w:val="22"/>
          <w:szCs w:val="22"/>
          <w:lang w:val="es-MX"/>
        </w:rPr>
        <w:t>:</w:t>
      </w:r>
    </w:p>
    <w:p w:rsidR="00EB61A1" w:rsidRPr="00073105" w:rsidRDefault="00EB61A1" w:rsidP="008F1AF0">
      <w:pPr>
        <w:spacing w:after="0" w:line="240" w:lineRule="auto"/>
        <w:ind w:left="851" w:right="901"/>
        <w:jc w:val="both"/>
        <w:rPr>
          <w:rFonts w:ascii="Palatino Linotype" w:eastAsia="Times New Roman" w:hAnsi="Palatino Linotype" w:cs="Arial"/>
          <w:i/>
          <w:sz w:val="22"/>
          <w:szCs w:val="22"/>
          <w:lang w:val="es-MX"/>
        </w:rPr>
      </w:pPr>
      <w:proofErr w:type="spellStart"/>
      <w:r w:rsidRPr="00073105">
        <w:rPr>
          <w:rFonts w:ascii="Palatino Linotype" w:eastAsia="Times New Roman" w:hAnsi="Palatino Linotype" w:cs="Arial"/>
          <w:b/>
          <w:i/>
          <w:sz w:val="22"/>
          <w:szCs w:val="22"/>
          <w:lang w:val="es-MX"/>
        </w:rPr>
        <w:t>RRA</w:t>
      </w:r>
      <w:proofErr w:type="spellEnd"/>
      <w:r w:rsidRPr="00073105">
        <w:rPr>
          <w:rFonts w:ascii="Palatino Linotype" w:eastAsia="Times New Roman" w:hAnsi="Palatino Linotype" w:cs="Arial"/>
          <w:b/>
          <w:i/>
          <w:sz w:val="22"/>
          <w:szCs w:val="22"/>
          <w:lang w:val="es-MX"/>
        </w:rPr>
        <w:t xml:space="preserve"> 0774/16.</w:t>
      </w:r>
      <w:r w:rsidRPr="00073105">
        <w:rPr>
          <w:rFonts w:ascii="Palatino Linotype" w:eastAsia="Times New Roman" w:hAnsi="Palatino Linotype" w:cs="Arial"/>
          <w:i/>
          <w:sz w:val="22"/>
          <w:szCs w:val="22"/>
          <w:lang w:val="es-MX"/>
        </w:rPr>
        <w:t xml:space="preserve"> Secretaría de Salud. 31 de agosto de 2016. Por unanimidad. Comisionada Ponente María Patricia </w:t>
      </w:r>
      <w:proofErr w:type="spellStart"/>
      <w:r w:rsidRPr="00073105">
        <w:rPr>
          <w:rFonts w:ascii="Palatino Linotype" w:eastAsia="Times New Roman" w:hAnsi="Palatino Linotype" w:cs="Arial"/>
          <w:i/>
          <w:sz w:val="22"/>
          <w:szCs w:val="22"/>
          <w:lang w:val="es-MX"/>
        </w:rPr>
        <w:t>Kurczyn</w:t>
      </w:r>
      <w:proofErr w:type="spellEnd"/>
      <w:r w:rsidRPr="00073105">
        <w:rPr>
          <w:rFonts w:ascii="Palatino Linotype" w:eastAsia="Times New Roman" w:hAnsi="Palatino Linotype" w:cs="Arial"/>
          <w:i/>
          <w:sz w:val="22"/>
          <w:szCs w:val="22"/>
          <w:lang w:val="es-MX"/>
        </w:rPr>
        <w:t xml:space="preserve"> Villalobos.</w:t>
      </w:r>
    </w:p>
    <w:p w:rsidR="00EB61A1" w:rsidRPr="00073105" w:rsidRDefault="00EB61A1" w:rsidP="008F1AF0">
      <w:pPr>
        <w:spacing w:after="0" w:line="240" w:lineRule="auto"/>
        <w:ind w:left="851" w:right="901"/>
        <w:jc w:val="both"/>
        <w:rPr>
          <w:rFonts w:ascii="Palatino Linotype" w:eastAsia="Times New Roman" w:hAnsi="Palatino Linotype" w:cs="Arial"/>
          <w:i/>
          <w:sz w:val="22"/>
          <w:szCs w:val="22"/>
          <w:lang w:val="es-MX"/>
        </w:rPr>
      </w:pPr>
      <w:proofErr w:type="spellStart"/>
      <w:r w:rsidRPr="00073105">
        <w:rPr>
          <w:rFonts w:ascii="Palatino Linotype" w:eastAsia="Times New Roman" w:hAnsi="Palatino Linotype" w:cs="Arial"/>
          <w:b/>
          <w:i/>
          <w:sz w:val="22"/>
          <w:szCs w:val="22"/>
          <w:lang w:val="es-MX"/>
        </w:rPr>
        <w:t>RRA</w:t>
      </w:r>
      <w:proofErr w:type="spellEnd"/>
      <w:r w:rsidRPr="00073105">
        <w:rPr>
          <w:rFonts w:ascii="Palatino Linotype" w:eastAsia="Times New Roman" w:hAnsi="Palatino Linotype" w:cs="Arial"/>
          <w:b/>
          <w:i/>
          <w:sz w:val="22"/>
          <w:szCs w:val="22"/>
          <w:lang w:val="es-MX"/>
        </w:rPr>
        <w:t xml:space="preserve"> 0143/17</w:t>
      </w:r>
      <w:r w:rsidRPr="00073105">
        <w:rPr>
          <w:rFonts w:ascii="Palatino Linotype" w:eastAsia="Times New Roman" w:hAnsi="Palatino Linotype" w:cs="Arial"/>
          <w:i/>
          <w:sz w:val="22"/>
          <w:szCs w:val="22"/>
          <w:lang w:val="es-MX"/>
        </w:rPr>
        <w:t xml:space="preserve">. Universidad Autónoma Agraria Antonio Narro. 22 de febrero de 2017. Por unanimidad. Comisionado Ponente Oscar Mauricio Guerra Ford. </w:t>
      </w:r>
    </w:p>
    <w:p w:rsidR="00EB61A1" w:rsidRPr="00073105" w:rsidRDefault="00EB61A1" w:rsidP="008F1AF0">
      <w:pPr>
        <w:spacing w:after="0" w:line="240" w:lineRule="auto"/>
        <w:ind w:left="851" w:right="901"/>
        <w:jc w:val="both"/>
        <w:rPr>
          <w:rFonts w:ascii="Palatino Linotype" w:eastAsia="Times New Roman" w:hAnsi="Palatino Linotype" w:cs="Arial"/>
          <w:i/>
          <w:sz w:val="22"/>
          <w:szCs w:val="22"/>
          <w:lang w:val="es-MX"/>
        </w:rPr>
      </w:pPr>
      <w:proofErr w:type="spellStart"/>
      <w:r w:rsidRPr="00073105">
        <w:rPr>
          <w:rFonts w:ascii="Palatino Linotype" w:eastAsia="Times New Roman" w:hAnsi="Palatino Linotype" w:cs="Arial"/>
          <w:b/>
          <w:i/>
          <w:sz w:val="22"/>
          <w:szCs w:val="22"/>
          <w:lang w:val="es-MX"/>
        </w:rPr>
        <w:t>RRA</w:t>
      </w:r>
      <w:proofErr w:type="spellEnd"/>
      <w:r w:rsidRPr="00073105">
        <w:rPr>
          <w:rFonts w:ascii="Palatino Linotype" w:eastAsia="Times New Roman" w:hAnsi="Palatino Linotype" w:cs="Arial"/>
          <w:b/>
          <w:i/>
          <w:sz w:val="22"/>
          <w:szCs w:val="22"/>
          <w:lang w:val="es-MX"/>
        </w:rPr>
        <w:t xml:space="preserve"> 0540/17.</w:t>
      </w:r>
      <w:r w:rsidRPr="00073105">
        <w:rPr>
          <w:rFonts w:ascii="Palatino Linotype" w:eastAsia="Times New Roman" w:hAnsi="Palatino Linotype" w:cs="Arial"/>
          <w:i/>
          <w:sz w:val="22"/>
          <w:szCs w:val="22"/>
          <w:lang w:val="es-MX"/>
        </w:rPr>
        <w:t xml:space="preserve"> Secretaría de Economía. 08 de marzo del 2017. Por unanimidad. Comisionado Ponente Francisco Javier Acuña Llamas.” (</w:t>
      </w:r>
      <w:proofErr w:type="gramStart"/>
      <w:r w:rsidRPr="00073105">
        <w:rPr>
          <w:rFonts w:ascii="Palatino Linotype" w:eastAsia="Times New Roman" w:hAnsi="Palatino Linotype" w:cs="Arial"/>
          <w:i/>
          <w:sz w:val="22"/>
          <w:szCs w:val="22"/>
          <w:lang w:val="es-MX"/>
        </w:rPr>
        <w:t>sic</w:t>
      </w:r>
      <w:proofErr w:type="gramEnd"/>
      <w:r w:rsidRPr="00073105">
        <w:rPr>
          <w:rFonts w:ascii="Palatino Linotype" w:eastAsia="Times New Roman" w:hAnsi="Palatino Linotype" w:cs="Arial"/>
          <w:i/>
          <w:sz w:val="22"/>
          <w:szCs w:val="22"/>
          <w:lang w:val="es-MX"/>
        </w:rPr>
        <w:t>)</w:t>
      </w:r>
    </w:p>
    <w:p w:rsidR="00EB61A1" w:rsidRPr="00073105" w:rsidRDefault="00EB61A1" w:rsidP="008F1AF0">
      <w:pPr>
        <w:spacing w:after="0" w:line="240" w:lineRule="auto"/>
        <w:ind w:left="851" w:right="901"/>
        <w:jc w:val="both"/>
        <w:rPr>
          <w:rFonts w:ascii="Palatino Linotype" w:eastAsia="Times New Roman" w:hAnsi="Palatino Linotype" w:cs="Arial"/>
          <w:sz w:val="22"/>
          <w:szCs w:val="22"/>
          <w:lang w:val="es-MX"/>
        </w:rPr>
      </w:pPr>
      <w:r w:rsidRPr="00073105">
        <w:rPr>
          <w:rFonts w:ascii="Palatino Linotype" w:eastAsia="Times New Roman" w:hAnsi="Palatino Linotype" w:cs="Arial"/>
          <w:sz w:val="22"/>
          <w:szCs w:val="22"/>
          <w:lang w:val="es-MX"/>
        </w:rPr>
        <w:t>(Énfasis añadido)</w:t>
      </w:r>
    </w:p>
    <w:p w:rsidR="00EB61A1" w:rsidRPr="00073105" w:rsidRDefault="00EB61A1" w:rsidP="008F1AF0">
      <w:pPr>
        <w:spacing w:after="0" w:line="240" w:lineRule="auto"/>
        <w:ind w:left="851" w:right="901"/>
        <w:jc w:val="both"/>
        <w:rPr>
          <w:rFonts w:ascii="Palatino Linotype" w:eastAsia="Times New Roman" w:hAnsi="Palatino Linotype" w:cs="Arial"/>
          <w:sz w:val="24"/>
          <w:szCs w:val="22"/>
          <w:lang w:val="es-MX"/>
        </w:rPr>
      </w:pPr>
    </w:p>
    <w:p w:rsidR="00C17800" w:rsidRPr="00073105" w:rsidRDefault="00EB61A1" w:rsidP="00F91391">
      <w:pPr>
        <w:spacing w:after="0" w:line="360" w:lineRule="auto"/>
        <w:jc w:val="both"/>
        <w:rPr>
          <w:rFonts w:ascii="Palatino Linotype" w:eastAsia="Calibri" w:hAnsi="Palatino Linotype" w:cs="Arial"/>
          <w:sz w:val="24"/>
          <w:szCs w:val="24"/>
          <w:lang w:val="es-ES"/>
        </w:rPr>
      </w:pPr>
      <w:r w:rsidRPr="00073105">
        <w:rPr>
          <w:rFonts w:ascii="Palatino Linotype" w:eastAsia="Calibri" w:hAnsi="Palatino Linotype" w:cs="Arial"/>
          <w:sz w:val="24"/>
          <w:szCs w:val="24"/>
          <w:lang w:val="es-ES"/>
        </w:rPr>
        <w:lastRenderedPageBreak/>
        <w:t xml:space="preserve">En consecuencia, este Órgano Garante determina ordenar la entrega del documento o documentos donde se pueda advertir las modificaciones realizadas al Bando Municipal 2019 del Ayuntamiento de </w:t>
      </w:r>
      <w:proofErr w:type="spellStart"/>
      <w:r w:rsidRPr="00073105">
        <w:rPr>
          <w:rFonts w:ascii="Palatino Linotype" w:eastAsia="Calibri" w:hAnsi="Palatino Linotype" w:cs="Arial"/>
          <w:sz w:val="24"/>
          <w:szCs w:val="24"/>
          <w:lang w:val="es-ES"/>
        </w:rPr>
        <w:t>Otzoloapan</w:t>
      </w:r>
      <w:proofErr w:type="spellEnd"/>
      <w:r w:rsidRPr="00073105">
        <w:rPr>
          <w:rFonts w:ascii="Palatino Linotype" w:eastAsia="Calibri" w:hAnsi="Palatino Linotype" w:cs="Arial"/>
          <w:sz w:val="24"/>
          <w:szCs w:val="24"/>
          <w:lang w:val="es-ES"/>
        </w:rPr>
        <w:t>, es decir, los artículos derogados, modificados, eliminados o agregados.</w:t>
      </w:r>
    </w:p>
    <w:p w:rsidR="00C17800" w:rsidRPr="00073105" w:rsidRDefault="00C17800" w:rsidP="00F91391">
      <w:pPr>
        <w:spacing w:after="0" w:line="360" w:lineRule="auto"/>
        <w:jc w:val="both"/>
        <w:rPr>
          <w:rFonts w:ascii="Palatino Linotype" w:eastAsia="Calibri" w:hAnsi="Palatino Linotype" w:cs="Arial"/>
          <w:sz w:val="24"/>
          <w:szCs w:val="24"/>
          <w:lang w:val="es-ES"/>
        </w:rPr>
      </w:pPr>
    </w:p>
    <w:p w:rsidR="00B61266" w:rsidRPr="00073105" w:rsidRDefault="00B61266" w:rsidP="00F91391">
      <w:pPr>
        <w:spacing w:after="0" w:line="360" w:lineRule="auto"/>
        <w:jc w:val="both"/>
        <w:rPr>
          <w:rFonts w:ascii="Palatino Linotype" w:eastAsia="MS Mincho" w:hAnsi="Palatino Linotype" w:cs="Tahoma"/>
          <w:sz w:val="24"/>
          <w:szCs w:val="24"/>
        </w:rPr>
      </w:pPr>
      <w:r w:rsidRPr="00073105">
        <w:rPr>
          <w:rFonts w:ascii="Palatino Linotype" w:eastAsia="Calibri" w:hAnsi="Palatino Linotype" w:cs="Arial"/>
          <w:sz w:val="24"/>
          <w:szCs w:val="24"/>
          <w:lang w:val="es-ES"/>
        </w:rPr>
        <w:t xml:space="preserve">Por otro lado, antes de continuar con el estudio que nos ocupa es importante señalar que </w:t>
      </w:r>
      <w:r w:rsidRPr="00073105">
        <w:rPr>
          <w:rFonts w:ascii="Palatino Linotype" w:eastAsia="MS Mincho" w:hAnsi="Palatino Linotype" w:cs="Tahoma"/>
          <w:sz w:val="24"/>
          <w:szCs w:val="24"/>
        </w:rPr>
        <w:t>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rsidR="00B61266" w:rsidRPr="00073105" w:rsidRDefault="00B61266" w:rsidP="00F91391">
      <w:pPr>
        <w:spacing w:after="0" w:line="360" w:lineRule="auto"/>
        <w:ind w:right="49"/>
        <w:jc w:val="both"/>
        <w:rPr>
          <w:rFonts w:ascii="Palatino Linotype" w:hAnsi="Palatino Linotype" w:cs="Arial"/>
        </w:rPr>
      </w:pPr>
    </w:p>
    <w:p w:rsidR="00B61266" w:rsidRPr="00073105" w:rsidRDefault="00B61266" w:rsidP="00F91391">
      <w:pPr>
        <w:autoSpaceDE w:val="0"/>
        <w:autoSpaceDN w:val="0"/>
        <w:adjustRightInd w:val="0"/>
        <w:spacing w:after="0" w:line="360" w:lineRule="auto"/>
        <w:jc w:val="both"/>
        <w:rPr>
          <w:rFonts w:ascii="Palatino Linotype" w:eastAsia="MS Mincho" w:hAnsi="Palatino Linotype" w:cs="Tahoma"/>
          <w:sz w:val="24"/>
          <w:szCs w:val="24"/>
        </w:rPr>
      </w:pPr>
      <w:r w:rsidRPr="00073105">
        <w:rPr>
          <w:rFonts w:ascii="Palatino Linotype" w:eastAsia="MS Mincho" w:hAnsi="Palatino Linotype" w:cs="Tahoma"/>
          <w:sz w:val="24"/>
          <w:szCs w:val="24"/>
        </w:rPr>
        <w:t xml:space="preserve">Bajo ese contexto, es importante señalar que si bien el particular en su solicitud refirió que requería información relacionada con la “Comisión Edilicia”; este Órgano Garante en el ámbito de sus atribuciones establecidas en los artículos 13 y 181 de la Ley de Transparencia y Acceso a la Información Pública del Estado de México y Municipios, suple la deficiencia presentada en la solicitud de información, dado que los particulares no son expertos en requerir la información; atento a ello, se precisa que requiere información de la Comisión de Revisión y Actualización de la Reglamentación Municipal. </w:t>
      </w:r>
    </w:p>
    <w:p w:rsidR="00B61266" w:rsidRPr="00073105" w:rsidRDefault="00B61266" w:rsidP="00F91391">
      <w:pPr>
        <w:spacing w:after="0" w:line="360" w:lineRule="auto"/>
        <w:jc w:val="both"/>
        <w:rPr>
          <w:rFonts w:ascii="Palatino Linotype" w:eastAsia="Calibri" w:hAnsi="Palatino Linotype" w:cs="Arial"/>
          <w:sz w:val="24"/>
          <w:szCs w:val="24"/>
          <w:lang w:val="es-ES"/>
        </w:rPr>
      </w:pPr>
    </w:p>
    <w:p w:rsidR="00C03516" w:rsidRPr="00073105" w:rsidRDefault="00B61266" w:rsidP="00F91391">
      <w:pPr>
        <w:spacing w:after="0" w:line="360" w:lineRule="auto"/>
        <w:jc w:val="both"/>
        <w:rPr>
          <w:rFonts w:ascii="Palatino Linotype" w:eastAsia="Times New Roman" w:hAnsi="Palatino Linotype" w:cs="Tahoma"/>
          <w:sz w:val="24"/>
          <w:szCs w:val="24"/>
          <w:lang w:val="es-ES"/>
        </w:rPr>
      </w:pPr>
      <w:r w:rsidRPr="00073105">
        <w:rPr>
          <w:rFonts w:ascii="Palatino Linotype" w:eastAsia="Calibri" w:hAnsi="Palatino Linotype" w:cs="Arial"/>
          <w:sz w:val="24"/>
          <w:szCs w:val="24"/>
          <w:lang w:val="es-ES"/>
        </w:rPr>
        <w:t xml:space="preserve">Una vez precisado lo anterior, se procede a analizar el requerimiento realizado por el </w:t>
      </w:r>
      <w:r w:rsidR="00C17800" w:rsidRPr="00073105">
        <w:rPr>
          <w:rFonts w:ascii="Palatino Linotype" w:eastAsia="Calibri" w:hAnsi="Palatino Linotype" w:cs="Arial"/>
          <w:sz w:val="24"/>
          <w:szCs w:val="24"/>
          <w:lang w:val="es-ES"/>
        </w:rPr>
        <w:t xml:space="preserve">particular consistente en las </w:t>
      </w:r>
      <w:r w:rsidR="00C03516" w:rsidRPr="00073105">
        <w:rPr>
          <w:rFonts w:ascii="Palatino Linotype" w:eastAsia="Calibri" w:hAnsi="Palatino Linotype" w:cs="Arial"/>
          <w:sz w:val="24"/>
          <w:szCs w:val="24"/>
          <w:lang w:val="es-ES"/>
        </w:rPr>
        <w:t>acciones</w:t>
      </w:r>
      <w:r w:rsidR="00C17800" w:rsidRPr="00073105">
        <w:rPr>
          <w:rFonts w:ascii="Palatino Linotype" w:eastAsia="Times New Roman" w:hAnsi="Palatino Linotype" w:cs="Times New Roman"/>
          <w:color w:val="222222"/>
          <w:sz w:val="24"/>
          <w:szCs w:val="24"/>
          <w:lang w:eastAsia="es-MX"/>
        </w:rPr>
        <w:t xml:space="preserve"> realizadas por la </w:t>
      </w:r>
      <w:r w:rsidRPr="00073105">
        <w:rPr>
          <w:rFonts w:ascii="Palatino Linotype" w:eastAsia="MS Mincho" w:hAnsi="Palatino Linotype" w:cs="Tahoma"/>
          <w:sz w:val="24"/>
          <w:szCs w:val="24"/>
        </w:rPr>
        <w:t xml:space="preserve">de Revisión y Actualización de la Reglamentación Municipal, </w:t>
      </w:r>
      <w:r w:rsidR="00C17800" w:rsidRPr="00073105">
        <w:rPr>
          <w:rFonts w:ascii="Palatino Linotype" w:eastAsia="Times New Roman" w:hAnsi="Palatino Linotype" w:cs="Times New Roman"/>
          <w:color w:val="222222"/>
          <w:sz w:val="24"/>
          <w:szCs w:val="24"/>
          <w:lang w:eastAsia="es-MX"/>
        </w:rPr>
        <w:t>para atender la modificación, análisis, aprobación y publicación del Bando Municipal</w:t>
      </w:r>
      <w:r w:rsidR="00C03516" w:rsidRPr="00073105">
        <w:rPr>
          <w:rFonts w:ascii="Palatino Linotype" w:eastAsia="Times New Roman" w:hAnsi="Palatino Linotype" w:cs="Times New Roman"/>
          <w:color w:val="222222"/>
          <w:sz w:val="24"/>
          <w:szCs w:val="24"/>
          <w:lang w:eastAsia="es-MX"/>
        </w:rPr>
        <w:t>; al respecto</w:t>
      </w:r>
      <w:r w:rsidRPr="00073105">
        <w:rPr>
          <w:rFonts w:ascii="Palatino Linotype" w:eastAsia="Times New Roman" w:hAnsi="Palatino Linotype" w:cs="Times New Roman"/>
          <w:color w:val="222222"/>
          <w:sz w:val="24"/>
          <w:szCs w:val="24"/>
          <w:lang w:eastAsia="es-MX"/>
        </w:rPr>
        <w:t xml:space="preserve"> es de señalar que </w:t>
      </w:r>
      <w:r w:rsidR="00C03516" w:rsidRPr="00073105">
        <w:rPr>
          <w:rFonts w:ascii="Palatino Linotype" w:eastAsia="Times New Roman" w:hAnsi="Palatino Linotype" w:cs="Times New Roman"/>
          <w:b/>
          <w:color w:val="222222"/>
          <w:sz w:val="24"/>
          <w:szCs w:val="24"/>
          <w:lang w:eastAsia="es-MX"/>
        </w:rPr>
        <w:t xml:space="preserve">EL SUJETO </w:t>
      </w:r>
      <w:r w:rsidR="00C03516" w:rsidRPr="00073105">
        <w:rPr>
          <w:rFonts w:ascii="Palatino Linotype" w:eastAsia="Times New Roman" w:hAnsi="Palatino Linotype" w:cs="Times New Roman"/>
          <w:b/>
          <w:color w:val="222222"/>
          <w:sz w:val="24"/>
          <w:szCs w:val="24"/>
          <w:lang w:eastAsia="es-MX"/>
        </w:rPr>
        <w:lastRenderedPageBreak/>
        <w:t xml:space="preserve">OBLIGADO </w:t>
      </w:r>
      <w:r w:rsidR="00C03516" w:rsidRPr="00073105">
        <w:rPr>
          <w:rFonts w:ascii="Palatino Linotype" w:eastAsia="Times New Roman" w:hAnsi="Palatino Linotype" w:cs="Times New Roman"/>
          <w:color w:val="222222"/>
          <w:sz w:val="24"/>
          <w:szCs w:val="24"/>
          <w:lang w:eastAsia="es-MX"/>
        </w:rPr>
        <w:t xml:space="preserve">fue omiso en pronunciarse al respecto; </w:t>
      </w:r>
      <w:r w:rsidRPr="00073105">
        <w:rPr>
          <w:rFonts w:ascii="Palatino Linotype" w:eastAsia="Times New Roman" w:hAnsi="Palatino Linotype" w:cs="Times New Roman"/>
          <w:color w:val="222222"/>
          <w:sz w:val="24"/>
          <w:szCs w:val="24"/>
          <w:lang w:eastAsia="es-MX"/>
        </w:rPr>
        <w:t>por lo que, se</w:t>
      </w:r>
      <w:r w:rsidR="00C03516" w:rsidRPr="00073105">
        <w:rPr>
          <w:rFonts w:ascii="Palatino Linotype" w:eastAsia="Times New Roman" w:hAnsi="Palatino Linotype" w:cs="Times New Roman"/>
          <w:color w:val="222222"/>
          <w:sz w:val="24"/>
          <w:szCs w:val="24"/>
          <w:lang w:eastAsia="es-MX"/>
        </w:rPr>
        <w:t xml:space="preserve"> trae a contexto lo dispuesto por los artículos 64, Fracción I y 69 de la </w:t>
      </w:r>
      <w:r w:rsidR="00C03516" w:rsidRPr="00073105">
        <w:rPr>
          <w:rFonts w:ascii="Palatino Linotype" w:eastAsia="Times New Roman" w:hAnsi="Palatino Linotype" w:cs="Tahoma"/>
          <w:sz w:val="24"/>
          <w:szCs w:val="24"/>
          <w:lang w:val="es-ES"/>
        </w:rPr>
        <w:t xml:space="preserve">Ley Orgánica Municipal del Estado de México, los cuales señalan lo siguiente: </w:t>
      </w:r>
    </w:p>
    <w:p w:rsidR="00C03516" w:rsidRPr="00073105" w:rsidRDefault="00C03516" w:rsidP="008F1AF0">
      <w:pPr>
        <w:spacing w:after="0" w:line="240" w:lineRule="auto"/>
        <w:jc w:val="both"/>
        <w:rPr>
          <w:rFonts w:ascii="Palatino Linotype" w:eastAsia="Times New Roman" w:hAnsi="Palatino Linotype" w:cs="Tahoma"/>
          <w:sz w:val="22"/>
          <w:szCs w:val="22"/>
          <w:lang w:val="es-ES"/>
        </w:rPr>
      </w:pPr>
    </w:p>
    <w:p w:rsidR="00C03516" w:rsidRPr="00073105" w:rsidRDefault="00C03516" w:rsidP="008F1AF0">
      <w:pPr>
        <w:spacing w:after="0" w:line="240" w:lineRule="auto"/>
        <w:ind w:left="851" w:right="901"/>
        <w:jc w:val="both"/>
        <w:rPr>
          <w:rFonts w:ascii="Palatino Linotype" w:eastAsia="Times New Roman" w:hAnsi="Palatino Linotype" w:cs="Arial"/>
          <w:b/>
          <w:i/>
          <w:sz w:val="22"/>
          <w:szCs w:val="22"/>
          <w:lang w:val="es-MX"/>
        </w:rPr>
      </w:pPr>
      <w:r w:rsidRPr="00073105">
        <w:rPr>
          <w:rFonts w:ascii="Palatino Linotype" w:eastAsia="Times New Roman" w:hAnsi="Palatino Linotype" w:cs="Arial"/>
          <w:i/>
          <w:sz w:val="22"/>
          <w:szCs w:val="22"/>
          <w:lang w:val="es-MX"/>
        </w:rPr>
        <w:t>“</w:t>
      </w:r>
      <w:r w:rsidRPr="00073105">
        <w:rPr>
          <w:rFonts w:ascii="Palatino Linotype" w:eastAsia="Times New Roman" w:hAnsi="Palatino Linotype" w:cs="Arial"/>
          <w:b/>
          <w:i/>
          <w:sz w:val="22"/>
          <w:szCs w:val="22"/>
          <w:lang w:val="es-MX"/>
        </w:rPr>
        <w:t>Artículo 64.-</w:t>
      </w:r>
      <w:r w:rsidRPr="00073105">
        <w:rPr>
          <w:rFonts w:ascii="Palatino Linotype" w:eastAsia="Times New Roman" w:hAnsi="Palatino Linotype" w:cs="Arial"/>
          <w:i/>
          <w:sz w:val="22"/>
          <w:szCs w:val="22"/>
          <w:lang w:val="es-MX"/>
        </w:rPr>
        <w:t xml:space="preserve"> Los </w:t>
      </w:r>
      <w:r w:rsidRPr="00073105">
        <w:rPr>
          <w:rFonts w:ascii="Palatino Linotype" w:eastAsia="Times New Roman" w:hAnsi="Palatino Linotype" w:cs="Arial"/>
          <w:b/>
          <w:i/>
          <w:sz w:val="22"/>
          <w:szCs w:val="22"/>
          <w:lang w:val="es-MX"/>
        </w:rPr>
        <w:t xml:space="preserve">ayuntamientos, para el eficaz desempeño de sus funciones públicas, podrán auxiliarse por: </w:t>
      </w:r>
    </w:p>
    <w:p w:rsidR="00C03516" w:rsidRPr="00073105" w:rsidRDefault="00C03516"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i/>
          <w:sz w:val="22"/>
          <w:szCs w:val="22"/>
          <w:lang w:val="es-MX"/>
        </w:rPr>
        <w:t xml:space="preserve">I. </w:t>
      </w:r>
      <w:r w:rsidRPr="00073105">
        <w:rPr>
          <w:rFonts w:ascii="Palatino Linotype" w:eastAsia="Times New Roman" w:hAnsi="Palatino Linotype" w:cs="Arial"/>
          <w:b/>
          <w:i/>
          <w:sz w:val="22"/>
          <w:szCs w:val="22"/>
          <w:lang w:val="es-MX"/>
        </w:rPr>
        <w:t>Comisiones del ayuntamiento</w:t>
      </w:r>
      <w:r w:rsidRPr="00073105">
        <w:rPr>
          <w:rFonts w:ascii="Palatino Linotype" w:eastAsia="Times New Roman" w:hAnsi="Palatino Linotype" w:cs="Arial"/>
          <w:i/>
          <w:sz w:val="22"/>
          <w:szCs w:val="22"/>
          <w:lang w:val="es-MX"/>
        </w:rPr>
        <w:t>;</w:t>
      </w:r>
    </w:p>
    <w:p w:rsidR="00C03516" w:rsidRPr="00073105" w:rsidRDefault="00C03516"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i/>
          <w:sz w:val="22"/>
          <w:szCs w:val="22"/>
          <w:lang w:val="es-MX"/>
        </w:rPr>
        <w:t>….</w:t>
      </w:r>
    </w:p>
    <w:p w:rsidR="00C03516" w:rsidRPr="00073105" w:rsidRDefault="00C03516"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Artículo 69.-</w:t>
      </w:r>
      <w:r w:rsidRPr="00073105">
        <w:rPr>
          <w:rFonts w:ascii="Palatino Linotype" w:eastAsia="Times New Roman" w:hAnsi="Palatino Linotype" w:cs="Arial"/>
          <w:i/>
          <w:sz w:val="22"/>
          <w:szCs w:val="22"/>
          <w:lang w:val="es-MX"/>
        </w:rPr>
        <w:t xml:space="preserve"> Las </w:t>
      </w:r>
      <w:r w:rsidRPr="00073105">
        <w:rPr>
          <w:rFonts w:ascii="Palatino Linotype" w:eastAsia="Times New Roman" w:hAnsi="Palatino Linotype" w:cs="Arial"/>
          <w:b/>
          <w:i/>
          <w:sz w:val="22"/>
          <w:szCs w:val="22"/>
          <w:lang w:val="es-MX"/>
        </w:rPr>
        <w:t xml:space="preserve">comisiones las determinará el ayuntamiento de acuerdo a las necesidades del municipio </w:t>
      </w:r>
      <w:r w:rsidRPr="00073105">
        <w:rPr>
          <w:rFonts w:ascii="Palatino Linotype" w:eastAsia="Times New Roman" w:hAnsi="Palatino Linotype" w:cs="Arial"/>
          <w:i/>
          <w:sz w:val="22"/>
          <w:szCs w:val="22"/>
          <w:lang w:val="es-MX"/>
        </w:rPr>
        <w:t xml:space="preserve">y podrán ser permanentes o transitorias. </w:t>
      </w:r>
    </w:p>
    <w:p w:rsidR="00C03516" w:rsidRPr="00073105" w:rsidRDefault="00C03516"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i/>
          <w:sz w:val="22"/>
          <w:szCs w:val="22"/>
          <w:lang w:val="es-MX"/>
        </w:rPr>
        <w:t xml:space="preserve">I. </w:t>
      </w:r>
      <w:r w:rsidRPr="00073105">
        <w:rPr>
          <w:rFonts w:ascii="Palatino Linotype" w:eastAsia="Times New Roman" w:hAnsi="Palatino Linotype" w:cs="Arial"/>
          <w:b/>
          <w:i/>
          <w:sz w:val="22"/>
          <w:szCs w:val="22"/>
          <w:lang w:val="es-MX"/>
        </w:rPr>
        <w:t>Serán permanentes las comisiones</w:t>
      </w:r>
      <w:r w:rsidRPr="00073105">
        <w:rPr>
          <w:rFonts w:ascii="Palatino Linotype" w:eastAsia="Times New Roman" w:hAnsi="Palatino Linotype" w:cs="Arial"/>
          <w:i/>
          <w:sz w:val="22"/>
          <w:szCs w:val="22"/>
          <w:lang w:val="es-MX"/>
        </w:rPr>
        <w:t>:</w:t>
      </w:r>
    </w:p>
    <w:p w:rsidR="00C03516" w:rsidRPr="00073105" w:rsidRDefault="00C03516"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i/>
          <w:sz w:val="22"/>
          <w:szCs w:val="22"/>
          <w:lang w:val="es-MX"/>
        </w:rPr>
        <w:t>…</w:t>
      </w:r>
    </w:p>
    <w:p w:rsidR="00C03516" w:rsidRPr="00073105" w:rsidRDefault="00C03516" w:rsidP="008F1AF0">
      <w:pPr>
        <w:spacing w:after="0" w:line="240" w:lineRule="auto"/>
        <w:ind w:left="851" w:right="901"/>
        <w:jc w:val="both"/>
        <w:rPr>
          <w:rFonts w:ascii="Palatino Linotype" w:eastAsia="Times New Roman" w:hAnsi="Palatino Linotype" w:cs="Arial"/>
          <w:i/>
          <w:sz w:val="22"/>
          <w:szCs w:val="22"/>
          <w:lang w:val="es-MX"/>
        </w:rPr>
      </w:pPr>
      <w:proofErr w:type="gramStart"/>
      <w:r w:rsidRPr="00073105">
        <w:rPr>
          <w:rFonts w:ascii="Palatino Linotype" w:eastAsia="Times New Roman" w:hAnsi="Palatino Linotype" w:cs="Arial"/>
          <w:i/>
          <w:sz w:val="22"/>
          <w:szCs w:val="22"/>
          <w:lang w:val="es-MX"/>
        </w:rPr>
        <w:t>r)</w:t>
      </w:r>
      <w:proofErr w:type="gramEnd"/>
      <w:r w:rsidRPr="00073105">
        <w:rPr>
          <w:rFonts w:ascii="Palatino Linotype" w:eastAsia="Times New Roman" w:hAnsi="Palatino Linotype" w:cs="Arial"/>
          <w:i/>
          <w:sz w:val="22"/>
          <w:szCs w:val="22"/>
          <w:lang w:val="es-MX"/>
        </w:rPr>
        <w:t xml:space="preserve">. </w:t>
      </w:r>
      <w:r w:rsidRPr="00073105">
        <w:rPr>
          <w:rFonts w:ascii="Palatino Linotype" w:eastAsia="Times New Roman" w:hAnsi="Palatino Linotype" w:cs="Arial"/>
          <w:b/>
          <w:i/>
          <w:sz w:val="22"/>
          <w:szCs w:val="22"/>
          <w:lang w:val="es-MX"/>
        </w:rPr>
        <w:t>De revisión y actualización de la reglamentación municipal</w:t>
      </w:r>
      <w:r w:rsidRPr="00073105">
        <w:rPr>
          <w:rFonts w:ascii="Palatino Linotype" w:eastAsia="Times New Roman" w:hAnsi="Palatino Linotype" w:cs="Arial"/>
          <w:i/>
          <w:sz w:val="22"/>
          <w:szCs w:val="22"/>
          <w:lang w:val="es-MX"/>
        </w:rPr>
        <w:t>;</w:t>
      </w:r>
    </w:p>
    <w:p w:rsidR="00C03516" w:rsidRPr="00073105" w:rsidRDefault="00C03516" w:rsidP="008F1AF0">
      <w:pPr>
        <w:spacing w:after="0" w:line="240" w:lineRule="auto"/>
        <w:ind w:left="851" w:right="901"/>
        <w:jc w:val="both"/>
        <w:rPr>
          <w:rFonts w:ascii="Palatino Linotype" w:eastAsia="Times New Roman" w:hAnsi="Palatino Linotype" w:cs="Tahoma"/>
          <w:b/>
          <w:i/>
          <w:sz w:val="22"/>
          <w:szCs w:val="22"/>
          <w:lang w:val="es-ES"/>
        </w:rPr>
      </w:pPr>
      <w:r w:rsidRPr="00073105">
        <w:rPr>
          <w:rFonts w:ascii="Palatino Linotype" w:eastAsia="Times New Roman" w:hAnsi="Palatino Linotype" w:cs="Arial"/>
          <w:i/>
          <w:sz w:val="22"/>
          <w:szCs w:val="22"/>
          <w:lang w:val="es-MX"/>
        </w:rPr>
        <w:t>…</w:t>
      </w:r>
      <w:r w:rsidRPr="00073105">
        <w:rPr>
          <w:rFonts w:ascii="Palatino Linotype" w:eastAsia="Times New Roman" w:hAnsi="Palatino Linotype" w:cs="Tahoma"/>
          <w:b/>
          <w:i/>
          <w:sz w:val="22"/>
          <w:szCs w:val="22"/>
          <w:lang w:val="es-ES"/>
        </w:rPr>
        <w:t>”</w:t>
      </w:r>
    </w:p>
    <w:p w:rsidR="00C03516" w:rsidRPr="00073105" w:rsidRDefault="00C03516" w:rsidP="008F1AF0">
      <w:pPr>
        <w:spacing w:after="0" w:line="240" w:lineRule="auto"/>
        <w:ind w:left="851" w:right="901"/>
        <w:jc w:val="both"/>
        <w:rPr>
          <w:rFonts w:ascii="Palatino Linotype" w:eastAsia="Times New Roman" w:hAnsi="Palatino Linotype" w:cs="Tahoma"/>
          <w:i/>
          <w:sz w:val="22"/>
          <w:szCs w:val="22"/>
          <w:lang w:val="es-ES"/>
        </w:rPr>
      </w:pPr>
      <w:r w:rsidRPr="00073105">
        <w:rPr>
          <w:rFonts w:ascii="Palatino Linotype" w:eastAsia="Times New Roman" w:hAnsi="Palatino Linotype" w:cs="Tahoma"/>
          <w:i/>
          <w:sz w:val="22"/>
          <w:szCs w:val="22"/>
          <w:lang w:val="es-ES"/>
        </w:rPr>
        <w:t>(Énfasis añadido)</w:t>
      </w:r>
    </w:p>
    <w:p w:rsidR="00C03516" w:rsidRPr="00073105" w:rsidRDefault="00C03516" w:rsidP="008F1AF0">
      <w:pPr>
        <w:spacing w:after="0" w:line="240" w:lineRule="auto"/>
        <w:ind w:right="901"/>
        <w:jc w:val="both"/>
        <w:rPr>
          <w:rFonts w:ascii="Palatino Linotype" w:eastAsia="Times New Roman" w:hAnsi="Palatino Linotype" w:cs="Tahoma"/>
          <w:i/>
          <w:sz w:val="22"/>
          <w:szCs w:val="22"/>
          <w:lang w:val="es-ES"/>
        </w:rPr>
      </w:pPr>
    </w:p>
    <w:p w:rsidR="00C03516" w:rsidRPr="00073105" w:rsidRDefault="00C03516" w:rsidP="00F91391">
      <w:pPr>
        <w:spacing w:after="0" w:line="360" w:lineRule="auto"/>
        <w:jc w:val="both"/>
        <w:rPr>
          <w:rFonts w:ascii="Palatino Linotype" w:eastAsia="Times New Roman" w:hAnsi="Palatino Linotype" w:cs="Tahoma"/>
          <w:sz w:val="22"/>
          <w:szCs w:val="22"/>
          <w:lang w:val="es-ES"/>
        </w:rPr>
      </w:pPr>
      <w:r w:rsidRPr="00073105">
        <w:rPr>
          <w:rFonts w:ascii="Palatino Linotype" w:eastAsia="Times New Roman" w:hAnsi="Palatino Linotype" w:cs="Tahoma"/>
          <w:sz w:val="22"/>
          <w:szCs w:val="22"/>
          <w:lang w:val="es-ES"/>
        </w:rPr>
        <w:t xml:space="preserve">Por su parte, el artículo 39 del Bando Municipal 2019 de </w:t>
      </w:r>
      <w:proofErr w:type="spellStart"/>
      <w:r w:rsidRPr="00073105">
        <w:rPr>
          <w:rFonts w:ascii="Palatino Linotype" w:eastAsia="Times New Roman" w:hAnsi="Palatino Linotype" w:cs="Tahoma"/>
          <w:sz w:val="22"/>
          <w:szCs w:val="22"/>
          <w:lang w:val="es-ES"/>
        </w:rPr>
        <w:t>Otzoloapan</w:t>
      </w:r>
      <w:proofErr w:type="spellEnd"/>
      <w:r w:rsidRPr="00073105">
        <w:rPr>
          <w:rFonts w:ascii="Palatino Linotype" w:eastAsia="Times New Roman" w:hAnsi="Palatino Linotype" w:cs="Tahoma"/>
          <w:sz w:val="22"/>
          <w:szCs w:val="22"/>
          <w:lang w:val="es-ES"/>
        </w:rPr>
        <w:t xml:space="preserve">, dispone: </w:t>
      </w:r>
    </w:p>
    <w:p w:rsidR="00C03516" w:rsidRPr="00073105" w:rsidRDefault="00C03516" w:rsidP="008F1AF0">
      <w:pPr>
        <w:spacing w:after="0" w:line="240" w:lineRule="auto"/>
        <w:jc w:val="both"/>
        <w:rPr>
          <w:rFonts w:ascii="Palatino Linotype" w:eastAsia="Times New Roman" w:hAnsi="Palatino Linotype" w:cs="Tahoma"/>
          <w:sz w:val="22"/>
          <w:szCs w:val="22"/>
          <w:lang w:val="es-ES"/>
        </w:rPr>
      </w:pPr>
    </w:p>
    <w:p w:rsidR="00C03516" w:rsidRPr="00073105" w:rsidRDefault="00C03516"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i/>
          <w:sz w:val="22"/>
          <w:szCs w:val="22"/>
          <w:lang w:val="es-MX"/>
        </w:rPr>
        <w:t>“</w:t>
      </w:r>
      <w:r w:rsidRPr="00073105">
        <w:rPr>
          <w:rFonts w:ascii="Palatino Linotype" w:eastAsia="Times New Roman" w:hAnsi="Palatino Linotype" w:cs="Arial"/>
          <w:b/>
          <w:i/>
          <w:sz w:val="22"/>
          <w:szCs w:val="22"/>
          <w:lang w:val="es-MX"/>
        </w:rPr>
        <w:t>Artículo 39.-</w:t>
      </w:r>
      <w:r w:rsidRPr="00073105">
        <w:rPr>
          <w:rFonts w:ascii="Palatino Linotype" w:eastAsia="Times New Roman" w:hAnsi="Palatino Linotype" w:cs="Arial"/>
          <w:i/>
          <w:sz w:val="22"/>
          <w:szCs w:val="22"/>
          <w:lang w:val="es-MX"/>
        </w:rPr>
        <w:t xml:space="preserve"> Los miembros del Ayuntamiento desempeñarán las comisiones permanentes y vigentes: </w:t>
      </w:r>
    </w:p>
    <w:p w:rsidR="00C03516" w:rsidRPr="00073105" w:rsidRDefault="00C03516"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I.</w:t>
      </w:r>
      <w:r w:rsidRPr="00073105">
        <w:rPr>
          <w:rFonts w:ascii="Palatino Linotype" w:eastAsia="Times New Roman" w:hAnsi="Palatino Linotype" w:cs="Arial"/>
          <w:i/>
          <w:sz w:val="22"/>
          <w:szCs w:val="22"/>
          <w:lang w:val="es-MX"/>
        </w:rPr>
        <w:t xml:space="preserve"> Presidenta Municipal: Corresponden las Comisiones de Gobernación, Seguridad Pública, Transito, Protección Civil, Planeación para el desarrollo municipal y Representación Jurídica. </w:t>
      </w:r>
    </w:p>
    <w:p w:rsidR="00C03516" w:rsidRPr="00073105" w:rsidRDefault="00C03516"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II.</w:t>
      </w:r>
      <w:r w:rsidRPr="00073105">
        <w:rPr>
          <w:rFonts w:ascii="Palatino Linotype" w:eastAsia="Times New Roman" w:hAnsi="Palatino Linotype" w:cs="Arial"/>
          <w:i/>
          <w:sz w:val="22"/>
          <w:szCs w:val="22"/>
          <w:lang w:val="es-MX"/>
        </w:rPr>
        <w:t xml:space="preserve"> Síndico: Corresponde la Comisión de Hacienda Pública y alumbrado público.</w:t>
      </w:r>
    </w:p>
    <w:p w:rsidR="00C03516" w:rsidRPr="00073105" w:rsidRDefault="00C03516"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III.</w:t>
      </w:r>
      <w:r w:rsidRPr="00073105">
        <w:rPr>
          <w:rFonts w:ascii="Palatino Linotype" w:eastAsia="Times New Roman" w:hAnsi="Palatino Linotype" w:cs="Arial"/>
          <w:i/>
          <w:sz w:val="22"/>
          <w:szCs w:val="22"/>
          <w:lang w:val="es-MX"/>
        </w:rPr>
        <w:t xml:space="preserve"> Primer Regidora: Obras Públicas y Desarrollo Urbano y transparencia, acceso a la información pública y protección de datos personales. </w:t>
      </w:r>
    </w:p>
    <w:p w:rsidR="003401BB" w:rsidRPr="00073105" w:rsidRDefault="00C03516"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IV.</w:t>
      </w:r>
      <w:r w:rsidRPr="00073105">
        <w:rPr>
          <w:rFonts w:ascii="Palatino Linotype" w:eastAsia="Times New Roman" w:hAnsi="Palatino Linotype" w:cs="Arial"/>
          <w:i/>
          <w:sz w:val="22"/>
          <w:szCs w:val="22"/>
          <w:lang w:val="es-MX"/>
        </w:rPr>
        <w:t xml:space="preserve"> Segundo Regidor: fomento agropecuario y forestal, de </w:t>
      </w:r>
      <w:r w:rsidR="003401BB" w:rsidRPr="00073105">
        <w:rPr>
          <w:rFonts w:ascii="Palatino Linotype" w:eastAsia="Times New Roman" w:hAnsi="Palatino Linotype" w:cs="Arial"/>
          <w:i/>
          <w:sz w:val="22"/>
          <w:szCs w:val="22"/>
          <w:lang w:val="es-MX"/>
        </w:rPr>
        <w:t>preservación y restauración</w:t>
      </w:r>
      <w:r w:rsidRPr="00073105">
        <w:rPr>
          <w:rFonts w:ascii="Palatino Linotype" w:eastAsia="Times New Roman" w:hAnsi="Palatino Linotype" w:cs="Arial"/>
          <w:i/>
          <w:sz w:val="22"/>
          <w:szCs w:val="22"/>
          <w:lang w:val="es-MX"/>
        </w:rPr>
        <w:t xml:space="preserve"> al medio ambiente. </w:t>
      </w:r>
    </w:p>
    <w:p w:rsidR="003401BB" w:rsidRPr="00073105" w:rsidRDefault="00C03516"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V.</w:t>
      </w:r>
      <w:r w:rsidRPr="00073105">
        <w:rPr>
          <w:rFonts w:ascii="Palatino Linotype" w:eastAsia="Times New Roman" w:hAnsi="Palatino Linotype" w:cs="Arial"/>
          <w:i/>
          <w:sz w:val="22"/>
          <w:szCs w:val="22"/>
          <w:lang w:val="es-MX"/>
        </w:rPr>
        <w:t xml:space="preserve"> Tercer Regidora: salud, de </w:t>
      </w:r>
      <w:r w:rsidR="003401BB" w:rsidRPr="00073105">
        <w:rPr>
          <w:rFonts w:ascii="Palatino Linotype" w:eastAsia="Times New Roman" w:hAnsi="Palatino Linotype" w:cs="Arial"/>
          <w:i/>
          <w:sz w:val="22"/>
          <w:szCs w:val="22"/>
          <w:lang w:val="es-MX"/>
        </w:rPr>
        <w:t>protección e inclusión</w:t>
      </w:r>
      <w:r w:rsidRPr="00073105">
        <w:rPr>
          <w:rFonts w:ascii="Palatino Linotype" w:eastAsia="Times New Roman" w:hAnsi="Palatino Linotype" w:cs="Arial"/>
          <w:i/>
          <w:sz w:val="22"/>
          <w:szCs w:val="22"/>
          <w:lang w:val="es-MX"/>
        </w:rPr>
        <w:t xml:space="preserve"> apersonas con discapacidad, de </w:t>
      </w:r>
      <w:r w:rsidR="003401BB" w:rsidRPr="00073105">
        <w:rPr>
          <w:rFonts w:ascii="Palatino Linotype" w:eastAsia="Times New Roman" w:hAnsi="Palatino Linotype" w:cs="Arial"/>
          <w:i/>
          <w:sz w:val="22"/>
          <w:szCs w:val="22"/>
          <w:lang w:val="es-MX"/>
        </w:rPr>
        <w:t>prevención</w:t>
      </w:r>
      <w:r w:rsidRPr="00073105">
        <w:rPr>
          <w:rFonts w:ascii="Palatino Linotype" w:eastAsia="Times New Roman" w:hAnsi="Palatino Linotype" w:cs="Arial"/>
          <w:i/>
          <w:sz w:val="22"/>
          <w:szCs w:val="22"/>
          <w:lang w:val="es-MX"/>
        </w:rPr>
        <w:t xml:space="preserve"> social, de la violencia y la delincuencia, de derechos humanos, de </w:t>
      </w:r>
      <w:r w:rsidR="003401BB" w:rsidRPr="00073105">
        <w:rPr>
          <w:rFonts w:ascii="Palatino Linotype" w:eastAsia="Times New Roman" w:hAnsi="Palatino Linotype" w:cs="Arial"/>
          <w:i/>
          <w:sz w:val="22"/>
          <w:szCs w:val="22"/>
          <w:lang w:val="es-MX"/>
        </w:rPr>
        <w:t>atención</w:t>
      </w:r>
      <w:r w:rsidRPr="00073105">
        <w:rPr>
          <w:rFonts w:ascii="Palatino Linotype" w:eastAsia="Times New Roman" w:hAnsi="Palatino Linotype" w:cs="Arial"/>
          <w:i/>
          <w:sz w:val="22"/>
          <w:szCs w:val="22"/>
          <w:lang w:val="es-MX"/>
        </w:rPr>
        <w:t xml:space="preserve"> a la violencia contra las mujeres. </w:t>
      </w:r>
    </w:p>
    <w:p w:rsidR="003401BB" w:rsidRPr="00073105" w:rsidRDefault="00C03516"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VI.</w:t>
      </w:r>
      <w:r w:rsidRPr="00073105">
        <w:rPr>
          <w:rFonts w:ascii="Palatino Linotype" w:eastAsia="Times New Roman" w:hAnsi="Palatino Linotype" w:cs="Arial"/>
          <w:i/>
          <w:sz w:val="22"/>
          <w:szCs w:val="22"/>
          <w:lang w:val="es-MX"/>
        </w:rPr>
        <w:t xml:space="preserve"> Cuarto Regidor: agua, drenaje y alcantarillado. </w:t>
      </w:r>
    </w:p>
    <w:p w:rsidR="003401BB" w:rsidRPr="00073105" w:rsidRDefault="00C03516"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VII.</w:t>
      </w:r>
      <w:r w:rsidRPr="00073105">
        <w:rPr>
          <w:rFonts w:ascii="Palatino Linotype" w:eastAsia="Times New Roman" w:hAnsi="Palatino Linotype" w:cs="Arial"/>
          <w:i/>
          <w:sz w:val="22"/>
          <w:szCs w:val="22"/>
          <w:lang w:val="es-MX"/>
        </w:rPr>
        <w:t xml:space="preserve"> Quinta Regidora: cultura, </w:t>
      </w:r>
      <w:r w:rsidR="003401BB" w:rsidRPr="00073105">
        <w:rPr>
          <w:rFonts w:ascii="Palatino Linotype" w:eastAsia="Times New Roman" w:hAnsi="Palatino Linotype" w:cs="Arial"/>
          <w:i/>
          <w:sz w:val="22"/>
          <w:szCs w:val="22"/>
          <w:lang w:val="es-MX"/>
        </w:rPr>
        <w:t>educación</w:t>
      </w:r>
      <w:r w:rsidRPr="00073105">
        <w:rPr>
          <w:rFonts w:ascii="Palatino Linotype" w:eastAsia="Times New Roman" w:hAnsi="Palatino Linotype" w:cs="Arial"/>
          <w:i/>
          <w:sz w:val="22"/>
          <w:szCs w:val="22"/>
          <w:lang w:val="es-MX"/>
        </w:rPr>
        <w:t xml:space="preserve"> </w:t>
      </w:r>
      <w:r w:rsidR="003401BB" w:rsidRPr="00073105">
        <w:rPr>
          <w:rFonts w:ascii="Palatino Linotype" w:eastAsia="Times New Roman" w:hAnsi="Palatino Linotype" w:cs="Arial"/>
          <w:i/>
          <w:sz w:val="22"/>
          <w:szCs w:val="22"/>
          <w:lang w:val="es-MX"/>
        </w:rPr>
        <w:t>pública</w:t>
      </w:r>
      <w:r w:rsidRPr="00073105">
        <w:rPr>
          <w:rFonts w:ascii="Palatino Linotype" w:eastAsia="Times New Roman" w:hAnsi="Palatino Linotype" w:cs="Arial"/>
          <w:i/>
          <w:sz w:val="22"/>
          <w:szCs w:val="22"/>
          <w:lang w:val="es-MX"/>
        </w:rPr>
        <w:t xml:space="preserve"> deporte y </w:t>
      </w:r>
      <w:r w:rsidR="003401BB" w:rsidRPr="00073105">
        <w:rPr>
          <w:rFonts w:ascii="Palatino Linotype" w:eastAsia="Times New Roman" w:hAnsi="Palatino Linotype" w:cs="Arial"/>
          <w:i/>
          <w:sz w:val="22"/>
          <w:szCs w:val="22"/>
          <w:lang w:val="es-MX"/>
        </w:rPr>
        <w:t>recreación</w:t>
      </w:r>
      <w:r w:rsidRPr="00073105">
        <w:rPr>
          <w:rFonts w:ascii="Palatino Linotype" w:eastAsia="Times New Roman" w:hAnsi="Palatino Linotype" w:cs="Arial"/>
          <w:i/>
          <w:sz w:val="22"/>
          <w:szCs w:val="22"/>
          <w:lang w:val="es-MX"/>
        </w:rPr>
        <w:t xml:space="preserve">; de </w:t>
      </w:r>
      <w:r w:rsidR="003401BB" w:rsidRPr="00073105">
        <w:rPr>
          <w:rFonts w:ascii="Palatino Linotype" w:eastAsia="Times New Roman" w:hAnsi="Palatino Linotype" w:cs="Arial"/>
          <w:i/>
          <w:sz w:val="22"/>
          <w:szCs w:val="22"/>
          <w:lang w:val="es-MX"/>
        </w:rPr>
        <w:t>participación</w:t>
      </w:r>
      <w:r w:rsidRPr="00073105">
        <w:rPr>
          <w:rFonts w:ascii="Palatino Linotype" w:eastAsia="Times New Roman" w:hAnsi="Palatino Linotype" w:cs="Arial"/>
          <w:i/>
          <w:sz w:val="22"/>
          <w:szCs w:val="22"/>
          <w:lang w:val="es-MX"/>
        </w:rPr>
        <w:t xml:space="preserve"> ciudadana. </w:t>
      </w:r>
    </w:p>
    <w:p w:rsidR="003401BB" w:rsidRPr="00073105" w:rsidRDefault="00C03516"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VIII.</w:t>
      </w:r>
      <w:r w:rsidRPr="00073105">
        <w:rPr>
          <w:rFonts w:ascii="Palatino Linotype" w:eastAsia="Times New Roman" w:hAnsi="Palatino Linotype" w:cs="Arial"/>
          <w:i/>
          <w:sz w:val="22"/>
          <w:szCs w:val="22"/>
          <w:lang w:val="es-MX"/>
        </w:rPr>
        <w:t xml:space="preserve"> </w:t>
      </w:r>
      <w:r w:rsidRPr="00073105">
        <w:rPr>
          <w:rFonts w:ascii="Palatino Linotype" w:eastAsia="Times New Roman" w:hAnsi="Palatino Linotype" w:cs="Arial"/>
          <w:b/>
          <w:i/>
          <w:sz w:val="22"/>
          <w:szCs w:val="22"/>
          <w:lang w:val="es-MX"/>
        </w:rPr>
        <w:t>Sexto Regidor:</w:t>
      </w:r>
      <w:r w:rsidRPr="00073105">
        <w:rPr>
          <w:rFonts w:ascii="Palatino Linotype" w:eastAsia="Times New Roman" w:hAnsi="Palatino Linotype" w:cs="Arial"/>
          <w:i/>
          <w:sz w:val="22"/>
          <w:szCs w:val="22"/>
          <w:lang w:val="es-MX"/>
        </w:rPr>
        <w:t xml:space="preserve"> Empleo; </w:t>
      </w:r>
      <w:r w:rsidRPr="00073105">
        <w:rPr>
          <w:rFonts w:ascii="Palatino Linotype" w:eastAsia="Times New Roman" w:hAnsi="Palatino Linotype" w:cs="Arial"/>
          <w:b/>
          <w:i/>
          <w:sz w:val="22"/>
          <w:szCs w:val="22"/>
          <w:lang w:val="es-MX"/>
        </w:rPr>
        <w:t xml:space="preserve">de </w:t>
      </w:r>
      <w:r w:rsidR="003401BB" w:rsidRPr="00073105">
        <w:rPr>
          <w:rFonts w:ascii="Palatino Linotype" w:eastAsia="Times New Roman" w:hAnsi="Palatino Linotype" w:cs="Arial"/>
          <w:b/>
          <w:i/>
          <w:sz w:val="22"/>
          <w:szCs w:val="22"/>
          <w:lang w:val="es-MX"/>
        </w:rPr>
        <w:t>revisión</w:t>
      </w:r>
      <w:r w:rsidRPr="00073105">
        <w:rPr>
          <w:rFonts w:ascii="Palatino Linotype" w:eastAsia="Times New Roman" w:hAnsi="Palatino Linotype" w:cs="Arial"/>
          <w:b/>
          <w:i/>
          <w:sz w:val="22"/>
          <w:szCs w:val="22"/>
          <w:lang w:val="es-MX"/>
        </w:rPr>
        <w:t xml:space="preserve"> y </w:t>
      </w:r>
      <w:r w:rsidR="003401BB" w:rsidRPr="00073105">
        <w:rPr>
          <w:rFonts w:ascii="Palatino Linotype" w:eastAsia="Times New Roman" w:hAnsi="Palatino Linotype" w:cs="Arial"/>
          <w:b/>
          <w:i/>
          <w:sz w:val="22"/>
          <w:szCs w:val="22"/>
          <w:lang w:val="es-MX"/>
        </w:rPr>
        <w:t>actualización</w:t>
      </w:r>
      <w:r w:rsidRPr="00073105">
        <w:rPr>
          <w:rFonts w:ascii="Palatino Linotype" w:eastAsia="Times New Roman" w:hAnsi="Palatino Linotype" w:cs="Arial"/>
          <w:b/>
          <w:i/>
          <w:sz w:val="22"/>
          <w:szCs w:val="22"/>
          <w:lang w:val="es-MX"/>
        </w:rPr>
        <w:t xml:space="preserve"> dela </w:t>
      </w:r>
      <w:r w:rsidR="003401BB" w:rsidRPr="00073105">
        <w:rPr>
          <w:rFonts w:ascii="Palatino Linotype" w:eastAsia="Times New Roman" w:hAnsi="Palatino Linotype" w:cs="Arial"/>
          <w:b/>
          <w:i/>
          <w:sz w:val="22"/>
          <w:szCs w:val="22"/>
          <w:lang w:val="es-MX"/>
        </w:rPr>
        <w:t>reglamentación</w:t>
      </w:r>
      <w:r w:rsidRPr="00073105">
        <w:rPr>
          <w:rFonts w:ascii="Palatino Linotype" w:eastAsia="Times New Roman" w:hAnsi="Palatino Linotype" w:cs="Arial"/>
          <w:b/>
          <w:i/>
          <w:sz w:val="22"/>
          <w:szCs w:val="22"/>
          <w:lang w:val="es-MX"/>
        </w:rPr>
        <w:t xml:space="preserve"> municipal.</w:t>
      </w:r>
      <w:r w:rsidRPr="00073105">
        <w:rPr>
          <w:rFonts w:ascii="Palatino Linotype" w:eastAsia="Times New Roman" w:hAnsi="Palatino Linotype" w:cs="Arial"/>
          <w:i/>
          <w:sz w:val="22"/>
          <w:szCs w:val="22"/>
          <w:lang w:val="es-MX"/>
        </w:rPr>
        <w:t xml:space="preserve"> </w:t>
      </w:r>
    </w:p>
    <w:p w:rsidR="003401BB" w:rsidRPr="00073105" w:rsidRDefault="00C03516"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lastRenderedPageBreak/>
        <w:t>IX.</w:t>
      </w:r>
      <w:r w:rsidRPr="00073105">
        <w:rPr>
          <w:rFonts w:ascii="Palatino Linotype" w:eastAsia="Times New Roman" w:hAnsi="Palatino Linotype" w:cs="Arial"/>
          <w:i/>
          <w:sz w:val="22"/>
          <w:szCs w:val="22"/>
          <w:lang w:val="es-MX"/>
        </w:rPr>
        <w:t xml:space="preserve"> </w:t>
      </w:r>
      <w:r w:rsidR="003401BB" w:rsidRPr="00073105">
        <w:rPr>
          <w:rFonts w:ascii="Palatino Linotype" w:eastAsia="Times New Roman" w:hAnsi="Palatino Linotype" w:cs="Arial"/>
          <w:i/>
          <w:sz w:val="22"/>
          <w:szCs w:val="22"/>
          <w:lang w:val="es-MX"/>
        </w:rPr>
        <w:t>Séptimo</w:t>
      </w:r>
      <w:r w:rsidRPr="00073105">
        <w:rPr>
          <w:rFonts w:ascii="Palatino Linotype" w:eastAsia="Times New Roman" w:hAnsi="Palatino Linotype" w:cs="Arial"/>
          <w:i/>
          <w:sz w:val="22"/>
          <w:szCs w:val="22"/>
          <w:lang w:val="es-MX"/>
        </w:rPr>
        <w:t xml:space="preserve"> Regidor: Parques, Jardines y Panteones. </w:t>
      </w:r>
    </w:p>
    <w:p w:rsidR="003401BB" w:rsidRPr="00073105" w:rsidRDefault="00C03516"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X.</w:t>
      </w:r>
      <w:r w:rsidRPr="00073105">
        <w:rPr>
          <w:rFonts w:ascii="Palatino Linotype" w:eastAsia="Times New Roman" w:hAnsi="Palatino Linotype" w:cs="Arial"/>
          <w:i/>
          <w:sz w:val="22"/>
          <w:szCs w:val="22"/>
          <w:lang w:val="es-MX"/>
        </w:rPr>
        <w:t xml:space="preserve"> Octava Regidora: De mercados, centrales de abasto y rastros. </w:t>
      </w:r>
    </w:p>
    <w:p w:rsidR="003401BB" w:rsidRPr="00073105" w:rsidRDefault="00C03516"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XI.</w:t>
      </w:r>
      <w:r w:rsidRPr="00073105">
        <w:rPr>
          <w:rFonts w:ascii="Palatino Linotype" w:eastAsia="Times New Roman" w:hAnsi="Palatino Linotype" w:cs="Arial"/>
          <w:i/>
          <w:sz w:val="22"/>
          <w:szCs w:val="22"/>
          <w:lang w:val="es-MX"/>
        </w:rPr>
        <w:t xml:space="preserve"> Noveno Regidor: </w:t>
      </w:r>
      <w:r w:rsidR="003401BB" w:rsidRPr="00073105">
        <w:rPr>
          <w:rFonts w:ascii="Palatino Linotype" w:eastAsia="Times New Roman" w:hAnsi="Palatino Linotype" w:cs="Arial"/>
          <w:i/>
          <w:sz w:val="22"/>
          <w:szCs w:val="22"/>
          <w:lang w:val="es-MX"/>
        </w:rPr>
        <w:t>Población</w:t>
      </w:r>
      <w:r w:rsidRPr="00073105">
        <w:rPr>
          <w:rFonts w:ascii="Palatino Linotype" w:eastAsia="Times New Roman" w:hAnsi="Palatino Linotype" w:cs="Arial"/>
          <w:i/>
          <w:sz w:val="22"/>
          <w:szCs w:val="22"/>
          <w:lang w:val="es-MX"/>
        </w:rPr>
        <w:t xml:space="preserve">. </w:t>
      </w:r>
    </w:p>
    <w:p w:rsidR="00C03516" w:rsidRPr="00073105" w:rsidRDefault="00C03516"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XII.</w:t>
      </w:r>
      <w:r w:rsidRPr="00073105">
        <w:rPr>
          <w:rFonts w:ascii="Palatino Linotype" w:eastAsia="Times New Roman" w:hAnsi="Palatino Linotype" w:cs="Arial"/>
          <w:i/>
          <w:sz w:val="22"/>
          <w:szCs w:val="22"/>
          <w:lang w:val="es-MX"/>
        </w:rPr>
        <w:t xml:space="preserve"> De cima Regidora: Turismo.</w:t>
      </w:r>
      <w:r w:rsidR="003401BB" w:rsidRPr="00073105">
        <w:rPr>
          <w:rFonts w:ascii="Palatino Linotype" w:eastAsia="Times New Roman" w:hAnsi="Palatino Linotype" w:cs="Arial"/>
          <w:i/>
          <w:sz w:val="22"/>
          <w:szCs w:val="22"/>
          <w:lang w:val="es-MX"/>
        </w:rPr>
        <w:t>”</w:t>
      </w:r>
    </w:p>
    <w:p w:rsidR="003401BB" w:rsidRPr="00073105" w:rsidRDefault="003401BB" w:rsidP="008F1AF0">
      <w:pPr>
        <w:spacing w:after="0" w:line="240" w:lineRule="auto"/>
        <w:ind w:left="851" w:right="901"/>
        <w:jc w:val="both"/>
        <w:rPr>
          <w:rFonts w:ascii="Palatino Linotype" w:eastAsia="Times New Roman" w:hAnsi="Palatino Linotype" w:cs="Arial"/>
          <w:i/>
          <w:sz w:val="22"/>
          <w:szCs w:val="22"/>
          <w:lang w:val="es-MX"/>
        </w:rPr>
      </w:pPr>
    </w:p>
    <w:p w:rsidR="00EB61A1" w:rsidRPr="00073105" w:rsidRDefault="003401BB" w:rsidP="00F91391">
      <w:pPr>
        <w:spacing w:after="0" w:line="360" w:lineRule="auto"/>
        <w:jc w:val="both"/>
        <w:rPr>
          <w:rFonts w:ascii="Palatino Linotype" w:hAnsi="Palatino Linotype" w:cs="Tahoma"/>
          <w:sz w:val="24"/>
          <w:szCs w:val="22"/>
          <w:lang w:val="es-ES"/>
        </w:rPr>
      </w:pPr>
      <w:r w:rsidRPr="00073105">
        <w:rPr>
          <w:rFonts w:ascii="Palatino Linotype" w:hAnsi="Palatino Linotype" w:cs="Tahoma"/>
          <w:sz w:val="24"/>
          <w:szCs w:val="22"/>
          <w:lang w:val="es-ES"/>
        </w:rPr>
        <w:t>De la normatividad anteriormente señalada se advierte que el Sujeto Obligado puede contar con la información que es de interés del Particular; en consecuencia, este Órgano Garante determina ordenar los documentos en donde consten las acciones realizadas por la Comisión de Revisión y Actualización de la Reglamentación Municipal para atender lo relacionado a la modificación, análisis, aprobación y publicación del Bando Municipal 2019.</w:t>
      </w:r>
    </w:p>
    <w:p w:rsidR="003401BB" w:rsidRPr="00073105" w:rsidRDefault="003401BB" w:rsidP="00F91391">
      <w:pPr>
        <w:spacing w:after="0" w:line="360" w:lineRule="auto"/>
        <w:jc w:val="both"/>
        <w:rPr>
          <w:rFonts w:ascii="Palatino Linotype" w:hAnsi="Palatino Linotype" w:cs="Tahoma"/>
          <w:sz w:val="24"/>
          <w:szCs w:val="22"/>
          <w:lang w:val="es-ES"/>
        </w:rPr>
      </w:pPr>
    </w:p>
    <w:p w:rsidR="00F15E93" w:rsidRPr="00073105" w:rsidRDefault="003401BB" w:rsidP="00F91391">
      <w:pPr>
        <w:spacing w:after="0" w:line="360" w:lineRule="auto"/>
        <w:jc w:val="both"/>
        <w:rPr>
          <w:rFonts w:ascii="Palatino Linotype" w:hAnsi="Palatino Linotype" w:cs="Tahoma"/>
          <w:sz w:val="24"/>
          <w:szCs w:val="22"/>
          <w:lang w:val="es-ES"/>
        </w:rPr>
      </w:pPr>
      <w:r w:rsidRPr="00073105">
        <w:rPr>
          <w:rFonts w:ascii="Palatino Linotype" w:hAnsi="Palatino Linotype" w:cs="Tahoma"/>
          <w:sz w:val="24"/>
          <w:szCs w:val="22"/>
          <w:lang w:val="es-ES"/>
        </w:rPr>
        <w:t xml:space="preserve">Por otro lado, respecto al requerimiento realizado por el particular respecto del Acta de conformación de la </w:t>
      </w:r>
      <w:r w:rsidR="00B61266" w:rsidRPr="00073105">
        <w:rPr>
          <w:rFonts w:ascii="Palatino Linotype" w:eastAsia="MS Mincho" w:hAnsi="Palatino Linotype" w:cs="Tahoma"/>
          <w:sz w:val="24"/>
          <w:szCs w:val="24"/>
        </w:rPr>
        <w:t>Comisión de Revisión y Actualización de la Reglamentación Municipal.</w:t>
      </w:r>
      <w:r w:rsidR="00F15E93" w:rsidRPr="00073105">
        <w:rPr>
          <w:rFonts w:ascii="Palatino Linotype" w:hAnsi="Palatino Linotype" w:cs="Tahoma"/>
          <w:sz w:val="24"/>
          <w:szCs w:val="22"/>
          <w:lang w:val="es-ES"/>
        </w:rPr>
        <w:t xml:space="preserve">; al respecto, es importante traer a contexto lo dispuesto en el artículo 65 de la Ley Orgánica Municipal del Estado de México, misma que señala: </w:t>
      </w:r>
    </w:p>
    <w:p w:rsidR="00F15E93" w:rsidRPr="00073105" w:rsidRDefault="00F15E93" w:rsidP="008F1AF0">
      <w:pPr>
        <w:spacing w:after="0" w:line="240" w:lineRule="auto"/>
        <w:jc w:val="both"/>
        <w:rPr>
          <w:rFonts w:ascii="Palatino Linotype" w:hAnsi="Palatino Linotype" w:cs="Tahoma"/>
          <w:sz w:val="24"/>
          <w:szCs w:val="22"/>
          <w:lang w:val="es-ES"/>
        </w:rPr>
      </w:pPr>
    </w:p>
    <w:p w:rsidR="00F15E93" w:rsidRPr="00073105" w:rsidRDefault="00F15E93"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i/>
          <w:sz w:val="22"/>
          <w:szCs w:val="22"/>
          <w:lang w:val="es-MX"/>
        </w:rPr>
        <w:t>“</w:t>
      </w:r>
      <w:r w:rsidRPr="00073105">
        <w:rPr>
          <w:rFonts w:ascii="Palatino Linotype" w:eastAsia="Times New Roman" w:hAnsi="Palatino Linotype" w:cs="Arial"/>
          <w:b/>
          <w:i/>
          <w:sz w:val="22"/>
          <w:szCs w:val="22"/>
          <w:lang w:val="es-MX"/>
        </w:rPr>
        <w:t xml:space="preserve">Artículo 65.- </w:t>
      </w:r>
      <w:r w:rsidRPr="00073105">
        <w:rPr>
          <w:rFonts w:ascii="Palatino Linotype" w:eastAsia="Times New Roman" w:hAnsi="Palatino Linotype" w:cs="Arial"/>
          <w:i/>
          <w:sz w:val="22"/>
          <w:szCs w:val="22"/>
          <w:lang w:val="es-MX"/>
        </w:rPr>
        <w:t xml:space="preserve">Los </w:t>
      </w:r>
      <w:r w:rsidRPr="00073105">
        <w:rPr>
          <w:rFonts w:ascii="Palatino Linotype" w:eastAsia="Times New Roman" w:hAnsi="Palatino Linotype" w:cs="Arial"/>
          <w:b/>
          <w:i/>
          <w:sz w:val="22"/>
          <w:szCs w:val="22"/>
          <w:lang w:val="es-MX"/>
        </w:rPr>
        <w:t>integrantes de las comisiones del ayuntamiento serán nombrados por éste, de entre sus miembros, a propuesta del presidente municipal, a más tardar en la tercera sesión ordinaria que celebren al inicio de su gestión</w:t>
      </w:r>
      <w:r w:rsidRPr="00073105">
        <w:rPr>
          <w:rFonts w:ascii="Palatino Linotype" w:eastAsia="Times New Roman" w:hAnsi="Palatino Linotype" w:cs="Arial"/>
          <w:i/>
          <w:sz w:val="22"/>
          <w:szCs w:val="22"/>
          <w:lang w:val="es-MX"/>
        </w:rPr>
        <w:t xml:space="preserve">. </w:t>
      </w:r>
    </w:p>
    <w:p w:rsidR="00F15E93" w:rsidRPr="00073105" w:rsidRDefault="00F15E93"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i/>
          <w:sz w:val="22"/>
          <w:szCs w:val="22"/>
          <w:lang w:val="es-MX"/>
        </w:rPr>
        <w:t xml:space="preserve">Las comisiones se conformarán de forma plural y proporcional, teniendo en cuenta el número de sus integrantes y la importancia de los ramos encomendados a las mismas; en su integración se deberá tomar en consideración el conocimiento, profesión, vocación y experiencia de los integrantes del ayuntamiento. </w:t>
      </w:r>
    </w:p>
    <w:p w:rsidR="003401BB" w:rsidRPr="00073105" w:rsidRDefault="00F15E93"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i/>
          <w:sz w:val="22"/>
          <w:szCs w:val="22"/>
          <w:lang w:val="es-MX"/>
        </w:rPr>
        <w:t>Una vez nombrados los integrantes de las comisiones, los presidentes de cada una tendrán treinta días para convocar a sesión a efecto de llevar a cabo su instalación e inicio de los trabajos.</w:t>
      </w:r>
      <w:r w:rsidR="003401BB" w:rsidRPr="00073105">
        <w:rPr>
          <w:rFonts w:ascii="Palatino Linotype" w:eastAsia="Times New Roman" w:hAnsi="Palatino Linotype" w:cs="Arial"/>
          <w:i/>
          <w:sz w:val="22"/>
          <w:szCs w:val="22"/>
          <w:lang w:val="es-MX"/>
        </w:rPr>
        <w:t xml:space="preserve"> </w:t>
      </w:r>
      <w:r w:rsidRPr="00073105">
        <w:rPr>
          <w:rFonts w:ascii="Palatino Linotype" w:eastAsia="Times New Roman" w:hAnsi="Palatino Linotype" w:cs="Arial"/>
          <w:i/>
          <w:sz w:val="22"/>
          <w:szCs w:val="22"/>
          <w:lang w:val="es-MX"/>
        </w:rPr>
        <w:t>“</w:t>
      </w:r>
    </w:p>
    <w:p w:rsidR="00F15E93" w:rsidRPr="00073105" w:rsidRDefault="00F15E93" w:rsidP="008F1AF0">
      <w:pPr>
        <w:spacing w:after="0" w:line="240" w:lineRule="auto"/>
        <w:ind w:left="851" w:right="901"/>
        <w:jc w:val="both"/>
        <w:rPr>
          <w:rFonts w:ascii="Palatino Linotype" w:eastAsia="Times New Roman" w:hAnsi="Palatino Linotype" w:cs="Arial"/>
          <w:i/>
          <w:sz w:val="22"/>
          <w:szCs w:val="22"/>
          <w:lang w:val="es-MX"/>
        </w:rPr>
      </w:pPr>
      <w:r w:rsidRPr="00073105">
        <w:rPr>
          <w:rFonts w:ascii="Palatino Linotype" w:eastAsia="Times New Roman" w:hAnsi="Palatino Linotype" w:cs="Arial"/>
          <w:i/>
          <w:sz w:val="22"/>
          <w:szCs w:val="22"/>
          <w:lang w:val="es-MX"/>
        </w:rPr>
        <w:t xml:space="preserve">(Énfasis añadido) </w:t>
      </w:r>
    </w:p>
    <w:p w:rsidR="00F15E93" w:rsidRPr="00073105" w:rsidRDefault="00F15E93" w:rsidP="008F1AF0">
      <w:pPr>
        <w:spacing w:after="0" w:line="240" w:lineRule="auto"/>
        <w:ind w:left="851" w:right="901"/>
        <w:jc w:val="both"/>
        <w:rPr>
          <w:rFonts w:ascii="Palatino Linotype" w:eastAsia="Times New Roman" w:hAnsi="Palatino Linotype" w:cs="Arial"/>
          <w:i/>
          <w:sz w:val="22"/>
          <w:szCs w:val="22"/>
          <w:lang w:val="es-MX"/>
        </w:rPr>
      </w:pPr>
    </w:p>
    <w:p w:rsidR="00F15E93" w:rsidRPr="00073105" w:rsidRDefault="00F15E93" w:rsidP="00F91391">
      <w:pPr>
        <w:autoSpaceDE w:val="0"/>
        <w:autoSpaceDN w:val="0"/>
        <w:adjustRightInd w:val="0"/>
        <w:spacing w:after="0" w:line="360" w:lineRule="auto"/>
        <w:ind w:right="49"/>
        <w:contextualSpacing/>
        <w:jc w:val="both"/>
        <w:rPr>
          <w:rFonts w:ascii="Palatino Linotype" w:hAnsi="Palatino Linotype" w:cs="Tahoma"/>
          <w:sz w:val="24"/>
          <w:szCs w:val="22"/>
          <w:lang w:val="es-ES"/>
        </w:rPr>
      </w:pPr>
      <w:r w:rsidRPr="00073105">
        <w:rPr>
          <w:rFonts w:ascii="Palatino Linotype" w:hAnsi="Palatino Linotype"/>
          <w:sz w:val="24"/>
          <w:szCs w:val="24"/>
        </w:rPr>
        <w:lastRenderedPageBreak/>
        <w:t xml:space="preserve">Del preceptos jurídico citado, se advierte que </w:t>
      </w:r>
      <w:r w:rsidRPr="00073105">
        <w:rPr>
          <w:rFonts w:ascii="Palatino Linotype" w:hAnsi="Palatino Linotype"/>
          <w:b/>
          <w:sz w:val="24"/>
          <w:szCs w:val="24"/>
        </w:rPr>
        <w:t>EL</w:t>
      </w:r>
      <w:r w:rsidRPr="00073105">
        <w:rPr>
          <w:rFonts w:ascii="Palatino Linotype" w:hAnsi="Palatino Linotype"/>
          <w:sz w:val="24"/>
          <w:szCs w:val="24"/>
        </w:rPr>
        <w:t xml:space="preserve"> </w:t>
      </w:r>
      <w:r w:rsidRPr="00073105">
        <w:rPr>
          <w:rFonts w:ascii="Palatino Linotype" w:hAnsi="Palatino Linotype"/>
          <w:b/>
          <w:sz w:val="24"/>
          <w:szCs w:val="24"/>
        </w:rPr>
        <w:t xml:space="preserve">SUJETO OBLIGADO, </w:t>
      </w:r>
      <w:r w:rsidRPr="00073105">
        <w:rPr>
          <w:rFonts w:ascii="Palatino Linotype" w:hAnsi="Palatino Linotype"/>
          <w:sz w:val="24"/>
          <w:szCs w:val="24"/>
        </w:rPr>
        <w:t xml:space="preserve">tiene la obligación y responsabilidad de generar, poseer y administrar la información solicitada por el </w:t>
      </w:r>
      <w:r w:rsidRPr="00073105">
        <w:rPr>
          <w:rFonts w:ascii="Palatino Linotype" w:hAnsi="Palatino Linotype"/>
          <w:b/>
          <w:sz w:val="24"/>
          <w:szCs w:val="24"/>
        </w:rPr>
        <w:t xml:space="preserve">RECURRENTE, </w:t>
      </w:r>
      <w:r w:rsidRPr="00073105">
        <w:rPr>
          <w:rFonts w:ascii="Palatino Linotype" w:hAnsi="Palatino Linotype"/>
          <w:sz w:val="24"/>
          <w:szCs w:val="24"/>
        </w:rPr>
        <w:t xml:space="preserve">razón por la que este Órgano Garante determina ordenar al </w:t>
      </w:r>
      <w:r w:rsidRPr="00073105">
        <w:rPr>
          <w:rFonts w:ascii="Palatino Linotype" w:hAnsi="Palatino Linotype"/>
          <w:b/>
          <w:sz w:val="24"/>
          <w:szCs w:val="24"/>
        </w:rPr>
        <w:t xml:space="preserve">SUJETO OBLIGADO </w:t>
      </w:r>
      <w:r w:rsidRPr="00073105">
        <w:rPr>
          <w:rFonts w:ascii="Palatino Linotype" w:hAnsi="Palatino Linotype"/>
          <w:sz w:val="24"/>
          <w:szCs w:val="24"/>
        </w:rPr>
        <w:t xml:space="preserve">haga entrega de ser procedente en versión pública el acta de sesión de cabildo por medio del cual se aprobó la </w:t>
      </w:r>
      <w:r w:rsidRPr="00073105">
        <w:rPr>
          <w:rFonts w:ascii="Palatino Linotype" w:hAnsi="Palatino Linotype" w:cs="Tahoma"/>
          <w:sz w:val="24"/>
          <w:szCs w:val="22"/>
          <w:lang w:val="es-ES"/>
        </w:rPr>
        <w:t>Comisión de Revisión y Actualización de la Reglamentación Municipal, de la presente administración 2016-2019.</w:t>
      </w:r>
    </w:p>
    <w:p w:rsidR="00E764EE" w:rsidRPr="00073105" w:rsidRDefault="00E764EE" w:rsidP="00F91391">
      <w:pPr>
        <w:autoSpaceDE w:val="0"/>
        <w:autoSpaceDN w:val="0"/>
        <w:adjustRightInd w:val="0"/>
        <w:spacing w:after="0" w:line="360" w:lineRule="auto"/>
        <w:ind w:right="49"/>
        <w:contextualSpacing/>
        <w:jc w:val="both"/>
        <w:rPr>
          <w:rFonts w:ascii="Palatino Linotype" w:hAnsi="Palatino Linotype" w:cs="Tahoma"/>
          <w:sz w:val="24"/>
          <w:szCs w:val="22"/>
          <w:lang w:val="es-ES"/>
        </w:rPr>
      </w:pPr>
    </w:p>
    <w:p w:rsidR="005D2A98" w:rsidRPr="00073105" w:rsidRDefault="005D2A98" w:rsidP="00F91391">
      <w:pPr>
        <w:spacing w:after="0" w:line="360" w:lineRule="auto"/>
        <w:jc w:val="both"/>
        <w:rPr>
          <w:rFonts w:ascii="Palatino Linotype" w:eastAsia="Times New Roman" w:hAnsi="Palatino Linotype" w:cs="Arial"/>
          <w:bCs/>
          <w:sz w:val="24"/>
          <w:szCs w:val="24"/>
          <w:lang w:val="es-MX"/>
        </w:rPr>
      </w:pPr>
      <w:r w:rsidRPr="00073105">
        <w:rPr>
          <w:rFonts w:ascii="Palatino Linotype" w:eastAsia="Times New Roman" w:hAnsi="Palatino Linotype" w:cs="Arial"/>
          <w:sz w:val="24"/>
          <w:szCs w:val="24"/>
          <w:lang w:val="es-MX"/>
        </w:rPr>
        <w:t xml:space="preserve">Es así que, si del acta de la cual se ordena su entrega, contienen datos personales susceptibles de ser testados, deberán ser entregados en </w:t>
      </w:r>
      <w:r w:rsidRPr="00073105">
        <w:rPr>
          <w:rFonts w:ascii="Palatino Linotype" w:eastAsia="Times New Roman" w:hAnsi="Palatino Linotype" w:cs="Arial"/>
          <w:b/>
          <w:sz w:val="24"/>
          <w:szCs w:val="24"/>
          <w:lang w:val="es-MX"/>
        </w:rPr>
        <w:t>versión pública</w:t>
      </w:r>
      <w:r w:rsidRPr="00073105">
        <w:rPr>
          <w:rFonts w:ascii="Palatino Linotype" w:eastAsia="Times New Roman" w:hAnsi="Palatino Linotype" w:cs="Arial"/>
          <w:sz w:val="24"/>
          <w:szCs w:val="24"/>
          <w:lang w:val="es-MX"/>
        </w:rPr>
        <w:t>; pues, el</w:t>
      </w:r>
      <w:r w:rsidRPr="00073105">
        <w:rPr>
          <w:rFonts w:ascii="Palatino Linotype" w:eastAsia="Times New Roman" w:hAnsi="Palatino Linotype" w:cs="Arial"/>
          <w:bCs/>
          <w:sz w:val="24"/>
          <w:szCs w:val="24"/>
          <w:lang w:val="es-MX"/>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5D2A98" w:rsidRPr="00073105" w:rsidRDefault="005D2A98" w:rsidP="00F91391">
      <w:pPr>
        <w:spacing w:after="0" w:line="360" w:lineRule="auto"/>
        <w:jc w:val="both"/>
        <w:rPr>
          <w:rFonts w:ascii="Palatino Linotype" w:eastAsia="Calibri" w:hAnsi="Palatino Linotype" w:cs="Arial"/>
          <w:bCs/>
          <w:sz w:val="24"/>
          <w:szCs w:val="24"/>
          <w:lang w:val="es-MX" w:eastAsia="en-US"/>
        </w:rPr>
      </w:pPr>
    </w:p>
    <w:p w:rsidR="005D2A98" w:rsidRPr="00073105" w:rsidRDefault="005D2A98" w:rsidP="00F91391">
      <w:pPr>
        <w:spacing w:after="0" w:line="360" w:lineRule="auto"/>
        <w:jc w:val="both"/>
        <w:rPr>
          <w:rFonts w:ascii="Palatino Linotype" w:eastAsia="Times New Roman" w:hAnsi="Palatino Linotype" w:cs="Arial"/>
          <w:bCs/>
          <w:sz w:val="24"/>
          <w:szCs w:val="24"/>
          <w:lang w:val="es-MX"/>
        </w:rPr>
      </w:pPr>
      <w:r w:rsidRPr="00073105">
        <w:rPr>
          <w:rFonts w:ascii="Palatino Linotype" w:eastAsia="Times New Roman" w:hAnsi="Palatino Linotype" w:cs="Arial"/>
          <w:bCs/>
          <w:sz w:val="24"/>
          <w:szCs w:val="24"/>
          <w:lang w:val="es-MX"/>
        </w:rPr>
        <w:t>A este respecto, los artículos 3, fracciones IX, XX, XXI y XLV; 51 y 52 de la Ley de Transparencia y Acceso a la Información Pública del Estado de México y Municipios establecen:</w:t>
      </w:r>
    </w:p>
    <w:p w:rsidR="005D2A98" w:rsidRPr="00073105" w:rsidRDefault="005D2A98" w:rsidP="008F1AF0">
      <w:pPr>
        <w:autoSpaceDE w:val="0"/>
        <w:autoSpaceDN w:val="0"/>
        <w:adjustRightInd w:val="0"/>
        <w:spacing w:after="0" w:line="240" w:lineRule="auto"/>
        <w:ind w:right="899"/>
        <w:jc w:val="both"/>
        <w:rPr>
          <w:rFonts w:ascii="Palatino Linotype" w:eastAsia="Times New Roman" w:hAnsi="Palatino Linotype" w:cs="Arial"/>
          <w:sz w:val="24"/>
          <w:szCs w:val="24"/>
          <w:lang w:val="es-MX"/>
        </w:rPr>
      </w:pPr>
    </w:p>
    <w:p w:rsidR="005D2A98" w:rsidRPr="00073105" w:rsidRDefault="005D2A98" w:rsidP="008F1AF0">
      <w:pPr>
        <w:spacing w:after="0" w:line="240" w:lineRule="auto"/>
        <w:ind w:left="851" w:right="901"/>
        <w:jc w:val="both"/>
        <w:rPr>
          <w:rFonts w:ascii="Palatino Linotype" w:eastAsia="Times New Roman" w:hAnsi="Palatino Linotype" w:cs="Times New Roman"/>
          <w:i/>
          <w:sz w:val="22"/>
          <w:szCs w:val="22"/>
          <w:lang w:val="es-MX"/>
        </w:rPr>
      </w:pPr>
      <w:r w:rsidRPr="00073105">
        <w:rPr>
          <w:rFonts w:ascii="Palatino Linotype" w:eastAsia="Times New Roman" w:hAnsi="Palatino Linotype" w:cs="Arial"/>
          <w:b/>
          <w:bCs/>
          <w:i/>
          <w:noProof/>
          <w:sz w:val="22"/>
          <w:szCs w:val="22"/>
          <w:lang w:val="es-MX"/>
        </w:rPr>
        <w:t>“</w:t>
      </w:r>
      <w:r w:rsidRPr="00073105">
        <w:rPr>
          <w:rFonts w:ascii="Palatino Linotype" w:eastAsia="Times New Roman" w:hAnsi="Palatino Linotype" w:cs="Arial"/>
          <w:b/>
          <w:bCs/>
          <w:i/>
          <w:sz w:val="22"/>
          <w:szCs w:val="22"/>
          <w:lang w:val="es-MX"/>
        </w:rPr>
        <w:t xml:space="preserve">Artículo 3. </w:t>
      </w:r>
      <w:r w:rsidRPr="00073105">
        <w:rPr>
          <w:rFonts w:ascii="Palatino Linotype" w:eastAsia="Times New Roman" w:hAnsi="Palatino Linotype" w:cs="Times New Roman"/>
          <w:i/>
          <w:sz w:val="22"/>
          <w:szCs w:val="22"/>
          <w:lang w:val="es-MX"/>
        </w:rPr>
        <w:t xml:space="preserve">Para los efectos de la presente Ley se entenderá por: </w:t>
      </w:r>
    </w:p>
    <w:p w:rsidR="005D2A98" w:rsidRPr="00073105" w:rsidRDefault="005D2A98" w:rsidP="008F1AF0">
      <w:pPr>
        <w:spacing w:after="0" w:line="240" w:lineRule="auto"/>
        <w:ind w:left="851" w:right="899"/>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lastRenderedPageBreak/>
        <w:t>IX.</w:t>
      </w:r>
      <w:r w:rsidRPr="00073105">
        <w:rPr>
          <w:rFonts w:ascii="Palatino Linotype" w:eastAsia="Times New Roman" w:hAnsi="Palatino Linotype" w:cs="Arial"/>
          <w:i/>
          <w:sz w:val="22"/>
          <w:szCs w:val="22"/>
          <w:lang w:val="es-MX"/>
        </w:rPr>
        <w:t xml:space="preserve"> </w:t>
      </w:r>
      <w:r w:rsidRPr="00073105">
        <w:rPr>
          <w:rFonts w:ascii="Palatino Linotype" w:eastAsia="Times New Roman" w:hAnsi="Palatino Linotype" w:cs="Arial"/>
          <w:b/>
          <w:i/>
          <w:sz w:val="22"/>
          <w:szCs w:val="22"/>
          <w:lang w:val="es-MX"/>
        </w:rPr>
        <w:t xml:space="preserve">Datos personales: </w:t>
      </w:r>
      <w:r w:rsidRPr="00073105">
        <w:rPr>
          <w:rFonts w:ascii="Palatino Linotype" w:eastAsia="Times New Roman" w:hAnsi="Palatino Linotype" w:cs="Arial"/>
          <w:i/>
          <w:sz w:val="22"/>
          <w:szCs w:val="22"/>
          <w:lang w:val="es-MX"/>
        </w:rPr>
        <w:t xml:space="preserve">La información concerniente a una persona, identificada o identificable según lo dispuesto por la Ley de </w:t>
      </w:r>
      <w:r w:rsidRPr="00073105">
        <w:rPr>
          <w:rFonts w:ascii="Palatino Linotype" w:eastAsia="Times New Roman" w:hAnsi="Palatino Linotype" w:cs="Times New Roman"/>
          <w:i/>
          <w:sz w:val="22"/>
          <w:szCs w:val="22"/>
          <w:lang w:val="es-MX"/>
        </w:rPr>
        <w:t>Protección</w:t>
      </w:r>
      <w:r w:rsidRPr="00073105">
        <w:rPr>
          <w:rFonts w:ascii="Palatino Linotype" w:eastAsia="Times New Roman" w:hAnsi="Palatino Linotype" w:cs="Arial"/>
          <w:i/>
          <w:sz w:val="22"/>
          <w:szCs w:val="22"/>
          <w:lang w:val="es-MX"/>
        </w:rPr>
        <w:t xml:space="preserve"> de Datos Personales del Estado de México; </w:t>
      </w:r>
    </w:p>
    <w:p w:rsidR="005D2A98" w:rsidRPr="00073105" w:rsidRDefault="005D2A98" w:rsidP="008F1AF0">
      <w:pPr>
        <w:spacing w:after="0" w:line="240" w:lineRule="auto"/>
        <w:ind w:left="851" w:right="899"/>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XX.</w:t>
      </w:r>
      <w:r w:rsidRPr="00073105">
        <w:rPr>
          <w:rFonts w:ascii="Palatino Linotype" w:eastAsia="Times New Roman" w:hAnsi="Palatino Linotype" w:cs="Arial"/>
          <w:i/>
          <w:sz w:val="22"/>
          <w:szCs w:val="22"/>
          <w:lang w:val="es-MX"/>
        </w:rPr>
        <w:t xml:space="preserve"> </w:t>
      </w:r>
      <w:r w:rsidRPr="00073105">
        <w:rPr>
          <w:rFonts w:ascii="Palatino Linotype" w:eastAsia="Times New Roman" w:hAnsi="Palatino Linotype" w:cs="Arial"/>
          <w:b/>
          <w:i/>
          <w:sz w:val="22"/>
          <w:szCs w:val="22"/>
          <w:lang w:val="es-MX"/>
        </w:rPr>
        <w:t>Información clasificada:</w:t>
      </w:r>
      <w:r w:rsidRPr="00073105">
        <w:rPr>
          <w:rFonts w:ascii="Palatino Linotype" w:eastAsia="Times New Roman" w:hAnsi="Palatino Linotype" w:cs="Arial"/>
          <w:i/>
          <w:sz w:val="22"/>
          <w:szCs w:val="22"/>
          <w:lang w:val="es-MX"/>
        </w:rPr>
        <w:t xml:space="preserve"> Aquella considerada por la presente Ley como reservada o confidencial; </w:t>
      </w:r>
    </w:p>
    <w:p w:rsidR="005D2A98" w:rsidRPr="00073105" w:rsidRDefault="005D2A98" w:rsidP="008F1AF0">
      <w:pPr>
        <w:spacing w:after="0" w:line="240" w:lineRule="auto"/>
        <w:ind w:left="851" w:right="899"/>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XXI.</w:t>
      </w:r>
      <w:r w:rsidRPr="00073105">
        <w:rPr>
          <w:rFonts w:ascii="Palatino Linotype" w:eastAsia="Times New Roman" w:hAnsi="Palatino Linotype" w:cs="Arial"/>
          <w:i/>
          <w:sz w:val="22"/>
          <w:szCs w:val="22"/>
          <w:lang w:val="es-MX"/>
        </w:rPr>
        <w:t xml:space="preserve"> </w:t>
      </w:r>
      <w:r w:rsidRPr="00073105">
        <w:rPr>
          <w:rFonts w:ascii="Palatino Linotype" w:eastAsia="Times New Roman" w:hAnsi="Palatino Linotype" w:cs="Arial"/>
          <w:b/>
          <w:i/>
          <w:sz w:val="22"/>
          <w:szCs w:val="22"/>
          <w:lang w:val="es-MX"/>
        </w:rPr>
        <w:t>Información confidencial</w:t>
      </w:r>
      <w:r w:rsidRPr="00073105">
        <w:rPr>
          <w:rFonts w:ascii="Palatino Linotype" w:eastAsia="Times New Roman"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5D2A98" w:rsidRPr="00073105" w:rsidRDefault="005D2A98" w:rsidP="008F1AF0">
      <w:pPr>
        <w:spacing w:after="0" w:line="240" w:lineRule="auto"/>
        <w:ind w:left="851" w:right="899"/>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XLV. Versión pública:</w:t>
      </w:r>
      <w:r w:rsidRPr="00073105">
        <w:rPr>
          <w:rFonts w:ascii="Palatino Linotype" w:eastAsia="Times New Roman" w:hAnsi="Palatino Linotype" w:cs="Arial"/>
          <w:i/>
          <w:sz w:val="22"/>
          <w:szCs w:val="22"/>
          <w:lang w:val="es-MX"/>
        </w:rPr>
        <w:t xml:space="preserve"> Documento en el que se elimine, suprime o borra la información clasificada como reservada o confidencial para permitir su acceso. </w:t>
      </w:r>
    </w:p>
    <w:p w:rsidR="005D2A98" w:rsidRPr="00073105" w:rsidRDefault="005D2A98" w:rsidP="008F1AF0">
      <w:pPr>
        <w:spacing w:after="0" w:line="240" w:lineRule="auto"/>
        <w:ind w:left="851" w:right="899"/>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Artículo 51.</w:t>
      </w:r>
      <w:r w:rsidRPr="00073105">
        <w:rPr>
          <w:rFonts w:ascii="Palatino Linotype" w:eastAsia="Times New Roman"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73105">
        <w:rPr>
          <w:rFonts w:ascii="Palatino Linotype" w:eastAsia="Times New Roman" w:hAnsi="Palatino Linotype" w:cs="Arial"/>
          <w:b/>
          <w:i/>
          <w:sz w:val="22"/>
          <w:szCs w:val="22"/>
          <w:lang w:val="es-MX"/>
        </w:rPr>
        <w:t xml:space="preserve">y tendrá la responsabilidad de verificar en cada caso que la misma no sea confidencial o reservada. </w:t>
      </w:r>
      <w:r w:rsidRPr="00073105">
        <w:rPr>
          <w:rFonts w:ascii="Palatino Linotype" w:eastAsia="Times New Roman"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rsidR="005D2A98" w:rsidRPr="00073105" w:rsidRDefault="005D2A98" w:rsidP="008F1AF0">
      <w:pPr>
        <w:spacing w:after="0" w:line="240" w:lineRule="auto"/>
        <w:ind w:left="851" w:right="899"/>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Artículo 52.</w:t>
      </w:r>
      <w:r w:rsidRPr="00073105">
        <w:rPr>
          <w:rFonts w:ascii="Palatino Linotype" w:eastAsia="Times New Roman" w:hAnsi="Palatino Linotype" w:cs="Arial"/>
          <w:i/>
          <w:sz w:val="22"/>
          <w:szCs w:val="22"/>
          <w:lang w:val="es-MX"/>
        </w:rPr>
        <w:t xml:space="preserve"> Las solicitudes de acceso a la información y las respuestas que se les dé, incluyendo, en su caso, </w:t>
      </w:r>
      <w:r w:rsidRPr="00073105">
        <w:rPr>
          <w:rFonts w:ascii="Palatino Linotype" w:eastAsia="Times New Roman" w:hAnsi="Palatino Linotype" w:cs="Arial"/>
          <w:i/>
          <w:sz w:val="22"/>
          <w:szCs w:val="22"/>
          <w:u w:val="single"/>
          <w:lang w:val="es-MX"/>
        </w:rPr>
        <w:t>la información entregada, así como las resoluciones a los recursos que en su caso se promuevan serán públicas, y de ser el caso que contenga datos personales que deban ser protegidos se podrá dar su acceso en su versión pública</w:t>
      </w:r>
      <w:r w:rsidRPr="00073105">
        <w:rPr>
          <w:rFonts w:ascii="Palatino Linotype" w:eastAsia="Times New Roman" w:hAnsi="Palatino Linotype" w:cs="Arial"/>
          <w:i/>
          <w:sz w:val="22"/>
          <w:szCs w:val="22"/>
          <w:lang w:val="es-MX"/>
        </w:rPr>
        <w:t>, siempre y cuando la resolución de referencia se someta a un proceso de disociación, es decir, no haga identificable al titular de tales datos personales.</w:t>
      </w:r>
      <w:r w:rsidRPr="00073105">
        <w:rPr>
          <w:rFonts w:ascii="Palatino Linotype" w:eastAsia="Times New Roman" w:hAnsi="Palatino Linotype" w:cs="Arial"/>
          <w:bCs/>
          <w:i/>
          <w:noProof/>
          <w:sz w:val="22"/>
          <w:szCs w:val="22"/>
          <w:lang w:val="es-MX"/>
        </w:rPr>
        <w:t>”</w:t>
      </w:r>
    </w:p>
    <w:p w:rsidR="005D2A98" w:rsidRPr="00073105" w:rsidRDefault="005D2A98" w:rsidP="008F1AF0">
      <w:pPr>
        <w:spacing w:after="0" w:line="240" w:lineRule="auto"/>
        <w:ind w:right="899" w:firstLine="708"/>
        <w:jc w:val="both"/>
        <w:rPr>
          <w:rFonts w:ascii="Palatino Linotype" w:eastAsia="Times New Roman" w:hAnsi="Palatino Linotype" w:cs="Arial"/>
          <w:sz w:val="22"/>
          <w:szCs w:val="22"/>
          <w:lang w:val="es-MX"/>
        </w:rPr>
      </w:pPr>
      <w:r w:rsidRPr="00073105">
        <w:rPr>
          <w:rFonts w:ascii="Palatino Linotype" w:eastAsia="Times New Roman" w:hAnsi="Palatino Linotype" w:cs="Arial"/>
          <w:sz w:val="22"/>
          <w:szCs w:val="22"/>
          <w:lang w:val="es-MX"/>
        </w:rPr>
        <w:t>(Énfasis añadido)</w:t>
      </w:r>
    </w:p>
    <w:p w:rsidR="005D2A98" w:rsidRPr="00073105" w:rsidRDefault="005D2A98" w:rsidP="008F1AF0">
      <w:pPr>
        <w:spacing w:after="0" w:line="240" w:lineRule="auto"/>
        <w:ind w:right="899" w:firstLine="708"/>
        <w:jc w:val="both"/>
        <w:rPr>
          <w:rFonts w:ascii="Palatino Linotype" w:eastAsia="Times New Roman" w:hAnsi="Palatino Linotype" w:cs="Arial"/>
          <w:sz w:val="24"/>
          <w:szCs w:val="24"/>
          <w:lang w:val="es-MX"/>
        </w:rPr>
      </w:pPr>
    </w:p>
    <w:p w:rsidR="005D2A98" w:rsidRPr="00073105" w:rsidRDefault="005D2A98" w:rsidP="00F91391">
      <w:pPr>
        <w:spacing w:after="0" w:line="360" w:lineRule="auto"/>
        <w:jc w:val="both"/>
        <w:rPr>
          <w:rFonts w:ascii="Palatino Linotype" w:eastAsia="Times New Roman" w:hAnsi="Palatino Linotype" w:cs="Arial"/>
          <w:sz w:val="24"/>
          <w:szCs w:val="24"/>
          <w:lang w:val="es-MX"/>
        </w:rPr>
      </w:pPr>
      <w:r w:rsidRPr="00073105">
        <w:rPr>
          <w:rFonts w:ascii="Palatino Linotype" w:eastAsia="Times New Roman" w:hAnsi="Palatino Linotype" w:cs="Arial"/>
          <w:sz w:val="24"/>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5D2A98" w:rsidRPr="00073105" w:rsidRDefault="005D2A98" w:rsidP="008F1AF0">
      <w:pPr>
        <w:spacing w:after="0" w:line="240" w:lineRule="auto"/>
        <w:jc w:val="both"/>
        <w:rPr>
          <w:rFonts w:ascii="Palatino Linotype" w:eastAsia="Times New Roman" w:hAnsi="Palatino Linotype" w:cs="Arial"/>
          <w:sz w:val="24"/>
          <w:szCs w:val="24"/>
          <w:lang w:val="es-MX"/>
        </w:rPr>
      </w:pPr>
    </w:p>
    <w:p w:rsidR="005D2A98" w:rsidRPr="00073105" w:rsidRDefault="005D2A98" w:rsidP="008F1AF0">
      <w:pPr>
        <w:spacing w:after="0" w:line="240" w:lineRule="auto"/>
        <w:ind w:left="851" w:right="902"/>
        <w:jc w:val="both"/>
        <w:rPr>
          <w:rFonts w:ascii="Palatino Linotype" w:eastAsia="Arial Unicode MS" w:hAnsi="Palatino Linotype" w:cs="Arial"/>
          <w:i/>
          <w:sz w:val="22"/>
          <w:szCs w:val="22"/>
          <w:lang w:val="es-MX"/>
        </w:rPr>
      </w:pPr>
      <w:r w:rsidRPr="00073105">
        <w:rPr>
          <w:rFonts w:ascii="Palatino Linotype" w:eastAsia="Arial Unicode MS" w:hAnsi="Palatino Linotype" w:cs="Arial"/>
          <w:b/>
          <w:i/>
          <w:sz w:val="22"/>
          <w:szCs w:val="22"/>
          <w:lang w:val="es-MX"/>
        </w:rPr>
        <w:t>“Artículo 22.</w:t>
      </w:r>
      <w:r w:rsidRPr="00073105">
        <w:rPr>
          <w:rFonts w:ascii="Palatino Linotype" w:eastAsia="Arial Unicode MS" w:hAnsi="Palatino Linotype" w:cs="Arial"/>
          <w:i/>
          <w:sz w:val="22"/>
          <w:szCs w:val="22"/>
          <w:lang w:val="es-MX"/>
        </w:rPr>
        <w:t xml:space="preserve"> Todo tratamiento de datos personales que efectúe el responsable deberá estar justificado por finalidades concretas, lícitas, explícitas y legítimas, relacionadas con las atribuciones que la normatividad aplicable les confiera.  </w:t>
      </w:r>
    </w:p>
    <w:p w:rsidR="005D2A98" w:rsidRPr="00073105" w:rsidRDefault="005D2A98" w:rsidP="008F1AF0">
      <w:pPr>
        <w:spacing w:after="0" w:line="240" w:lineRule="auto"/>
        <w:ind w:left="851" w:right="902"/>
        <w:jc w:val="both"/>
        <w:rPr>
          <w:rFonts w:ascii="Palatino Linotype" w:eastAsia="Arial Unicode MS" w:hAnsi="Palatino Linotype" w:cs="Arial"/>
          <w:i/>
          <w:sz w:val="22"/>
          <w:szCs w:val="22"/>
          <w:lang w:val="es-MX"/>
        </w:rPr>
      </w:pPr>
      <w:r w:rsidRPr="00073105">
        <w:rPr>
          <w:rFonts w:ascii="Palatino Linotype" w:eastAsia="Arial Unicode MS" w:hAnsi="Palatino Linotype" w:cs="Arial"/>
          <w:b/>
          <w:i/>
          <w:sz w:val="22"/>
          <w:szCs w:val="22"/>
          <w:lang w:val="es-MX"/>
        </w:rPr>
        <w:t>Artículo 38.</w:t>
      </w:r>
      <w:r w:rsidRPr="00073105">
        <w:rPr>
          <w:rFonts w:ascii="Palatino Linotype" w:eastAsia="Arial Unicode MS" w:hAnsi="Palatino Linotype" w:cs="Arial"/>
          <w:i/>
          <w:sz w:val="22"/>
          <w:szCs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73105">
        <w:rPr>
          <w:rFonts w:ascii="Palatino Linotype" w:eastAsia="Arial Unicode MS" w:hAnsi="Palatino Linotype" w:cs="Arial"/>
          <w:b/>
          <w:i/>
          <w:sz w:val="22"/>
          <w:szCs w:val="22"/>
          <w:lang w:val="es-MX"/>
        </w:rPr>
        <w:t>”</w:t>
      </w:r>
      <w:r w:rsidRPr="00073105">
        <w:rPr>
          <w:rFonts w:ascii="Palatino Linotype" w:eastAsia="Arial Unicode MS" w:hAnsi="Palatino Linotype" w:cs="Arial"/>
          <w:i/>
          <w:sz w:val="22"/>
          <w:szCs w:val="22"/>
          <w:lang w:val="es-MX"/>
        </w:rPr>
        <w:t xml:space="preserve"> </w:t>
      </w:r>
    </w:p>
    <w:p w:rsidR="005D2A98" w:rsidRPr="00073105" w:rsidRDefault="005D2A98" w:rsidP="008F1AF0">
      <w:pPr>
        <w:spacing w:after="0" w:line="240" w:lineRule="auto"/>
        <w:ind w:left="851" w:right="850"/>
        <w:jc w:val="both"/>
        <w:rPr>
          <w:rFonts w:ascii="Palatino Linotype" w:eastAsia="Arial Unicode MS" w:hAnsi="Palatino Linotype" w:cs="Arial"/>
          <w:i/>
          <w:sz w:val="22"/>
          <w:szCs w:val="22"/>
          <w:lang w:val="es-MX"/>
        </w:rPr>
      </w:pPr>
    </w:p>
    <w:p w:rsidR="005D2A98" w:rsidRPr="00073105" w:rsidRDefault="005D2A98" w:rsidP="00F91391">
      <w:pPr>
        <w:spacing w:after="0" w:line="360" w:lineRule="auto"/>
        <w:jc w:val="both"/>
        <w:rPr>
          <w:rFonts w:ascii="Palatino Linotype" w:eastAsia="Times New Roman" w:hAnsi="Palatino Linotype" w:cs="Arial"/>
          <w:sz w:val="24"/>
          <w:szCs w:val="24"/>
          <w:lang w:val="es-MX"/>
        </w:rPr>
      </w:pPr>
      <w:r w:rsidRPr="00073105">
        <w:rPr>
          <w:rFonts w:ascii="Palatino Linotype" w:eastAsia="Times New Roman" w:hAnsi="Palatino Linotype" w:cs="Arial"/>
          <w:sz w:val="24"/>
          <w:szCs w:val="24"/>
          <w:lang w:val="es-MX"/>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5D2A98" w:rsidRPr="00073105" w:rsidRDefault="005D2A98" w:rsidP="00F91391">
      <w:pPr>
        <w:spacing w:after="0" w:line="360" w:lineRule="auto"/>
        <w:jc w:val="both"/>
        <w:rPr>
          <w:rFonts w:ascii="Palatino Linotype" w:eastAsia="Times New Roman" w:hAnsi="Palatino Linotype" w:cs="Arial"/>
          <w:sz w:val="24"/>
          <w:szCs w:val="24"/>
          <w:lang w:val="es-MX"/>
        </w:rPr>
      </w:pPr>
    </w:p>
    <w:p w:rsidR="005D2A98" w:rsidRPr="00073105" w:rsidRDefault="005D2A98" w:rsidP="00F91391">
      <w:pPr>
        <w:spacing w:after="0" w:line="360" w:lineRule="auto"/>
        <w:jc w:val="both"/>
        <w:rPr>
          <w:rFonts w:ascii="Palatino Linotype" w:eastAsia="Times New Roman" w:hAnsi="Palatino Linotype" w:cs="Arial"/>
          <w:sz w:val="24"/>
          <w:szCs w:val="24"/>
          <w:lang w:val="es-MX"/>
        </w:rPr>
      </w:pPr>
      <w:r w:rsidRPr="00073105">
        <w:rPr>
          <w:rFonts w:ascii="Palatino Linotype" w:eastAsia="Times New Roman" w:hAnsi="Palatino Linotype" w:cs="Arial"/>
          <w:sz w:val="24"/>
          <w:szCs w:val="24"/>
          <w:lang w:val="es-MX"/>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73105">
        <w:rPr>
          <w:rFonts w:ascii="Palatino Linotype" w:eastAsia="Arial Unicode MS" w:hAnsi="Palatino Linotype" w:cs="Arial"/>
          <w:sz w:val="24"/>
          <w:szCs w:val="24"/>
          <w:lang w:val="es-MX"/>
        </w:rPr>
        <w:t xml:space="preserve"> que debe ser protegida por </w:t>
      </w:r>
      <w:r w:rsidRPr="00073105">
        <w:rPr>
          <w:rFonts w:ascii="Palatino Linotype" w:eastAsia="Arial Unicode MS" w:hAnsi="Palatino Linotype" w:cs="Arial"/>
          <w:b/>
          <w:sz w:val="24"/>
          <w:szCs w:val="24"/>
          <w:lang w:val="es-MX"/>
        </w:rPr>
        <w:t>EL SUJETO OBLIGADO,</w:t>
      </w:r>
      <w:r w:rsidRPr="00073105">
        <w:rPr>
          <w:rFonts w:ascii="Palatino Linotype" w:eastAsia="Arial Unicode MS" w:hAnsi="Palatino Linotype" w:cs="Arial"/>
          <w:sz w:val="24"/>
          <w:szCs w:val="24"/>
          <w:lang w:val="es-MX"/>
        </w:rPr>
        <w:t xml:space="preserve"> por lo </w:t>
      </w:r>
      <w:r w:rsidRPr="00073105">
        <w:rPr>
          <w:rFonts w:ascii="Palatino Linotype" w:eastAsia="Times New Roman" w:hAnsi="Palatino Linotype" w:cs="Arial"/>
          <w:sz w:val="24"/>
          <w:szCs w:val="24"/>
          <w:lang w:val="es-MX"/>
        </w:rPr>
        <w:t>que, todo dato personal susceptible de clasificación debe ser protegido.</w:t>
      </w:r>
    </w:p>
    <w:p w:rsidR="005D2A98" w:rsidRPr="00073105" w:rsidRDefault="005D2A98" w:rsidP="00F91391">
      <w:pPr>
        <w:spacing w:after="0" w:line="360" w:lineRule="auto"/>
        <w:jc w:val="both"/>
        <w:rPr>
          <w:rFonts w:ascii="Palatino Linotype" w:eastAsia="Times New Roman" w:hAnsi="Palatino Linotype" w:cs="Arial"/>
          <w:sz w:val="24"/>
          <w:szCs w:val="24"/>
          <w:lang w:val="es-MX"/>
        </w:rPr>
      </w:pPr>
    </w:p>
    <w:p w:rsidR="005D2A98" w:rsidRPr="00073105" w:rsidRDefault="005D2A98" w:rsidP="00F91391">
      <w:pPr>
        <w:spacing w:after="0" w:line="360" w:lineRule="auto"/>
        <w:jc w:val="both"/>
        <w:rPr>
          <w:rFonts w:ascii="Palatino Linotype" w:eastAsia="Times New Roman" w:hAnsi="Palatino Linotype" w:cs="Arial"/>
          <w:sz w:val="24"/>
          <w:szCs w:val="24"/>
          <w:lang w:val="es-MX"/>
        </w:rPr>
      </w:pPr>
      <w:r w:rsidRPr="00073105">
        <w:rPr>
          <w:rFonts w:ascii="Palatino Linotype" w:eastAsia="Times New Roman" w:hAnsi="Palatino Linotype" w:cs="Arial"/>
          <w:sz w:val="24"/>
          <w:szCs w:val="24"/>
          <w:lang w:val="es-MX"/>
        </w:rPr>
        <w:t xml:space="preserve">La finalidad de la versión pública de la información, es salvaguardar la vida, integridad, seguridad, patrimonio y privacidad de las personas; de tal manera que todo </w:t>
      </w:r>
      <w:r w:rsidRPr="00073105">
        <w:rPr>
          <w:rFonts w:ascii="Palatino Linotype" w:eastAsia="Times New Roman" w:hAnsi="Palatino Linotype" w:cs="Arial"/>
          <w:sz w:val="24"/>
          <w:szCs w:val="24"/>
          <w:lang w:val="es-MX"/>
        </w:rPr>
        <w:lastRenderedPageBreak/>
        <w:t>aquello que no tenga por objeto proteger lo anterior, es susceptible de ser entregado; en otras palabras, la protección de datos personales, entre ellos el del patrimonio y su confidencialidad, es una derivación del derecho a la intimidad.</w:t>
      </w:r>
    </w:p>
    <w:p w:rsidR="005D2A98" w:rsidRPr="00073105" w:rsidRDefault="005D2A98" w:rsidP="00F91391">
      <w:pPr>
        <w:spacing w:after="0" w:line="360" w:lineRule="auto"/>
        <w:jc w:val="both"/>
        <w:rPr>
          <w:rFonts w:ascii="Palatino Linotype" w:eastAsia="Times New Roman" w:hAnsi="Palatino Linotype" w:cs="Arial"/>
          <w:sz w:val="24"/>
          <w:szCs w:val="24"/>
          <w:lang w:val="es-MX"/>
        </w:rPr>
      </w:pPr>
    </w:p>
    <w:p w:rsidR="005D2A98" w:rsidRPr="00073105" w:rsidRDefault="005D2A98" w:rsidP="00F91391">
      <w:pPr>
        <w:spacing w:after="0" w:line="360" w:lineRule="auto"/>
        <w:jc w:val="both"/>
        <w:rPr>
          <w:rFonts w:ascii="Palatino Linotype" w:eastAsia="Times New Roman" w:hAnsi="Palatino Linotype" w:cs="Arial"/>
          <w:sz w:val="24"/>
          <w:szCs w:val="24"/>
          <w:lang w:val="es-MX"/>
        </w:rPr>
      </w:pPr>
      <w:r w:rsidRPr="00073105">
        <w:rPr>
          <w:rFonts w:ascii="Palatino Linotype" w:eastAsia="Times New Roman" w:hAnsi="Palatino Linotype" w:cs="Arial"/>
          <w:sz w:val="24"/>
          <w:szCs w:val="24"/>
          <w:lang w:val="es-MX"/>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5D2A98" w:rsidRPr="00073105" w:rsidRDefault="005D2A98" w:rsidP="008F1AF0">
      <w:pPr>
        <w:spacing w:after="0" w:line="240" w:lineRule="auto"/>
        <w:jc w:val="both"/>
        <w:rPr>
          <w:rFonts w:ascii="Palatino Linotype" w:eastAsia="Times New Roman" w:hAnsi="Palatino Linotype" w:cs="Arial"/>
          <w:sz w:val="24"/>
          <w:szCs w:val="24"/>
          <w:lang w:val="es-MX"/>
        </w:rPr>
      </w:pP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 xml:space="preserve">“Artículo 49. </w:t>
      </w:r>
      <w:r w:rsidRPr="00073105">
        <w:rPr>
          <w:rFonts w:ascii="Palatino Linotype" w:eastAsia="Times New Roman" w:hAnsi="Palatino Linotype" w:cs="Arial"/>
          <w:i/>
          <w:sz w:val="22"/>
          <w:szCs w:val="22"/>
          <w:lang w:val="es-MX"/>
        </w:rPr>
        <w:t>Los Comités de Transparencia tendrán las siguientes atribuciones:</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VIII.</w:t>
      </w:r>
      <w:r w:rsidRPr="00073105">
        <w:rPr>
          <w:rFonts w:ascii="Palatino Linotype" w:eastAsia="Times New Roman" w:hAnsi="Palatino Linotype" w:cs="Arial"/>
          <w:i/>
          <w:sz w:val="22"/>
          <w:szCs w:val="22"/>
          <w:lang w:val="es-MX"/>
        </w:rPr>
        <w:t xml:space="preserve"> Aprobar, modificar o revocar la clasificación de la información;</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Artículo 132.</w:t>
      </w:r>
      <w:r w:rsidRPr="00073105">
        <w:rPr>
          <w:rFonts w:ascii="Palatino Linotype" w:eastAsia="Times New Roman" w:hAnsi="Palatino Linotype" w:cs="Arial"/>
          <w:i/>
          <w:sz w:val="22"/>
          <w:szCs w:val="22"/>
          <w:lang w:val="es-MX"/>
        </w:rPr>
        <w:t xml:space="preserve"> La clasificación de la información se llevará a cabo en el momento en que:</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I.</w:t>
      </w:r>
      <w:r w:rsidRPr="00073105">
        <w:rPr>
          <w:rFonts w:ascii="Palatino Linotype" w:eastAsia="Times New Roman" w:hAnsi="Palatino Linotype" w:cs="Arial"/>
          <w:i/>
          <w:sz w:val="22"/>
          <w:szCs w:val="22"/>
          <w:lang w:val="es-MX"/>
        </w:rPr>
        <w:t xml:space="preserve"> Se reciba una solicitud de acceso a la información;</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II.</w:t>
      </w:r>
      <w:r w:rsidRPr="00073105">
        <w:rPr>
          <w:rFonts w:ascii="Palatino Linotype" w:eastAsia="Times New Roman" w:hAnsi="Palatino Linotype" w:cs="Arial"/>
          <w:i/>
          <w:sz w:val="22"/>
          <w:szCs w:val="22"/>
          <w:lang w:val="es-MX"/>
        </w:rPr>
        <w:t xml:space="preserve"> Se determine mediante resolución de autoridad competente; o</w:t>
      </w:r>
    </w:p>
    <w:p w:rsidR="005D2A98" w:rsidRPr="00073105" w:rsidRDefault="005D2A98" w:rsidP="008F1AF0">
      <w:pPr>
        <w:spacing w:after="0" w:line="240" w:lineRule="auto"/>
        <w:ind w:left="851" w:right="902"/>
        <w:jc w:val="both"/>
        <w:rPr>
          <w:rFonts w:ascii="Palatino Linotype" w:eastAsia="Times New Roman" w:hAnsi="Palatino Linotype" w:cs="Arial"/>
          <w:b/>
          <w:i/>
          <w:sz w:val="22"/>
          <w:szCs w:val="22"/>
          <w:lang w:val="es-MX"/>
        </w:rPr>
      </w:pPr>
      <w:r w:rsidRPr="00073105">
        <w:rPr>
          <w:rFonts w:ascii="Palatino Linotype" w:eastAsia="Times New Roman" w:hAnsi="Palatino Linotype" w:cs="Arial"/>
          <w:i/>
          <w:sz w:val="22"/>
          <w:szCs w:val="22"/>
          <w:lang w:val="es-MX"/>
        </w:rPr>
        <w:t>III. Se generen versiones públicas para dar cumplimiento a las obligaciones de transparencia previstas en esta Ley.</w:t>
      </w:r>
      <w:r w:rsidRPr="00073105">
        <w:rPr>
          <w:rFonts w:ascii="Palatino Linotype" w:eastAsia="Times New Roman" w:hAnsi="Palatino Linotype" w:cs="Arial"/>
          <w:b/>
          <w:i/>
          <w:sz w:val="22"/>
          <w:szCs w:val="22"/>
          <w:lang w:val="es-MX"/>
        </w:rPr>
        <w:t>”</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“Segundo.-</w:t>
      </w:r>
      <w:r w:rsidRPr="00073105">
        <w:rPr>
          <w:rFonts w:ascii="Palatino Linotype" w:eastAsia="Times New Roman" w:hAnsi="Palatino Linotype" w:cs="Arial"/>
          <w:i/>
          <w:sz w:val="22"/>
          <w:szCs w:val="22"/>
          <w:lang w:val="es-MX"/>
        </w:rPr>
        <w:t xml:space="preserve"> Para efectos de los presentes Lineamientos Generales, se entenderá por:</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XVIII.</w:t>
      </w:r>
      <w:r w:rsidRPr="00073105">
        <w:rPr>
          <w:rFonts w:ascii="Palatino Linotype" w:eastAsia="Times New Roman" w:hAnsi="Palatino Linotype" w:cs="Arial"/>
          <w:i/>
          <w:sz w:val="22"/>
          <w:szCs w:val="22"/>
          <w:lang w:val="es-MX"/>
        </w:rPr>
        <w:t xml:space="preserve">  </w:t>
      </w:r>
      <w:r w:rsidRPr="00073105">
        <w:rPr>
          <w:rFonts w:ascii="Palatino Linotype" w:eastAsia="Times New Roman" w:hAnsi="Palatino Linotype" w:cs="Arial"/>
          <w:b/>
          <w:i/>
          <w:sz w:val="22"/>
          <w:szCs w:val="22"/>
          <w:lang w:val="es-MX"/>
        </w:rPr>
        <w:t>Versión pública:</w:t>
      </w:r>
      <w:r w:rsidRPr="00073105">
        <w:rPr>
          <w:rFonts w:ascii="Palatino Linotype" w:eastAsia="Times New Roman" w:hAnsi="Palatino Linotype" w:cs="Arial"/>
          <w:i/>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Cuarto.</w:t>
      </w:r>
      <w:r w:rsidRPr="00073105">
        <w:rPr>
          <w:rFonts w:ascii="Palatino Linotype" w:eastAsia="Times New Roman" w:hAnsi="Palatino Linotype" w:cs="Arial"/>
          <w:i/>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073105">
        <w:rPr>
          <w:rFonts w:ascii="Palatino Linotype" w:eastAsia="Times New Roman" w:hAnsi="Palatino Linotype" w:cs="Arial"/>
          <w:i/>
          <w:sz w:val="22"/>
          <w:szCs w:val="22"/>
          <w:lang w:val="es-MX"/>
        </w:rPr>
        <w:lastRenderedPageBreak/>
        <w:t>materia en el ámbito de sus respectivas competencias, en tanto estas últimas no contravengan lo dispuesto en la Ley General.</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i/>
          <w:sz w:val="22"/>
          <w:szCs w:val="22"/>
          <w:lang w:val="es-MX"/>
        </w:rPr>
        <w:t>Los sujetos obligados deberán aplicar, de manera estricta, las excepciones al derecho de acceso a la información y sólo podrán invocarlas cuando acrediten su procedencia.</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Quinto.</w:t>
      </w:r>
      <w:r w:rsidRPr="00073105">
        <w:rPr>
          <w:rFonts w:ascii="Palatino Linotype" w:eastAsia="Times New Roman" w:hAnsi="Palatino Linotype" w:cs="Arial"/>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Sexto.</w:t>
      </w:r>
      <w:r w:rsidRPr="00073105">
        <w:rPr>
          <w:rFonts w:ascii="Palatino Linotype" w:eastAsia="Times New Roman" w:hAnsi="Palatino Linotype" w:cs="Arial"/>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i/>
          <w:sz w:val="22"/>
          <w:szCs w:val="22"/>
          <w:lang w:val="es-MX"/>
        </w:rPr>
        <w:t>La clasificación de información se realizará conforme a un análisis caso por caso, mediante la aplicación de la prueba de daño y de interés público.</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Séptimo.</w:t>
      </w:r>
      <w:r w:rsidRPr="00073105">
        <w:rPr>
          <w:rFonts w:ascii="Palatino Linotype" w:eastAsia="Times New Roman" w:hAnsi="Palatino Linotype" w:cs="Arial"/>
          <w:i/>
          <w:sz w:val="22"/>
          <w:szCs w:val="22"/>
          <w:lang w:val="es-MX"/>
        </w:rPr>
        <w:t xml:space="preserve"> La clasificación de la información se llevará a cabo en el momento en que:</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I.</w:t>
      </w:r>
      <w:r w:rsidRPr="00073105">
        <w:rPr>
          <w:rFonts w:ascii="Palatino Linotype" w:eastAsia="Times New Roman" w:hAnsi="Palatino Linotype" w:cs="Arial"/>
          <w:i/>
          <w:sz w:val="22"/>
          <w:szCs w:val="22"/>
          <w:lang w:val="es-MX"/>
        </w:rPr>
        <w:t xml:space="preserve">        Se reciba una solicitud de acceso a la información;</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II.</w:t>
      </w:r>
      <w:r w:rsidRPr="00073105">
        <w:rPr>
          <w:rFonts w:ascii="Palatino Linotype" w:eastAsia="Times New Roman" w:hAnsi="Palatino Linotype" w:cs="Arial"/>
          <w:i/>
          <w:sz w:val="22"/>
          <w:szCs w:val="22"/>
          <w:lang w:val="es-MX"/>
        </w:rPr>
        <w:t xml:space="preserve">       Se determine mediante resolución de autoridad competente, o</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III.</w:t>
      </w:r>
      <w:r w:rsidRPr="00073105">
        <w:rPr>
          <w:rFonts w:ascii="Palatino Linotype" w:eastAsia="Times New Roman" w:hAnsi="Palatino Linotype" w:cs="Arial"/>
          <w:i/>
          <w:sz w:val="22"/>
          <w:szCs w:val="22"/>
          <w:lang w:val="es-MX"/>
        </w:rPr>
        <w:t xml:space="preserve">      Se generen versiones públicas para dar cumplimiento a las obligaciones de transparencia previstas en la Ley General, la Ley Federal y las correspondientes de las entidades federativas.</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i/>
          <w:sz w:val="22"/>
          <w:szCs w:val="22"/>
          <w:lang w:val="es-MX"/>
        </w:rPr>
        <w:t>Los titulares de las áreas deberán revisar la clasificación al momento de la recepción de una solicitud de acceso a la información, para verificar si encuadra en una causal de reserva o de confidencialidad.</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Octavo.</w:t>
      </w:r>
      <w:r w:rsidRPr="00073105">
        <w:rPr>
          <w:rFonts w:ascii="Palatino Linotype" w:eastAsia="Times New Roman" w:hAnsi="Palatino Linotype" w:cs="Arial"/>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i/>
          <w:sz w:val="22"/>
          <w:szCs w:val="22"/>
          <w:lang w:val="es-MX"/>
        </w:rPr>
        <w:t>Para motivar la clasificación se deberán señalar las razones o circunstancias especiales que lo llevaron a concluir que el caso particular se ajusta al supuesto previsto por la norma legal invocada como fundamento.</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i/>
          <w:sz w:val="22"/>
          <w:szCs w:val="22"/>
          <w:lang w:val="es-MX"/>
        </w:rPr>
        <w:t>En caso de referirse a información reservada, la motivación de la clasificación también deberá comprender las circunstancias que justifican el establecimiento de determinado plazo de reserva.</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i/>
          <w:sz w:val="22"/>
          <w:szCs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i/>
          <w:sz w:val="22"/>
          <w:szCs w:val="22"/>
          <w:lang w:val="es-MX"/>
        </w:rPr>
        <w:lastRenderedPageBreak/>
        <w:t>Los documentos contenidos en los archivos históricos y los identificados como históricos confidenciales no serán susceptibles de clasificación como reservados.</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Noveno.</w:t>
      </w:r>
      <w:r w:rsidRPr="00073105">
        <w:rPr>
          <w:rFonts w:ascii="Palatino Linotype" w:eastAsia="Times New Roman" w:hAnsi="Palatino Linotype" w:cs="Arial"/>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b/>
          <w:i/>
          <w:sz w:val="22"/>
          <w:szCs w:val="22"/>
          <w:lang w:val="es-MX"/>
        </w:rPr>
        <w:t>Décimo.</w:t>
      </w:r>
      <w:r w:rsidRPr="00073105">
        <w:rPr>
          <w:rFonts w:ascii="Palatino Linotype" w:eastAsia="Times New Roman" w:hAnsi="Palatino Linotype" w:cs="Arial"/>
          <w:i/>
          <w:sz w:val="22"/>
          <w:szCs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D2A98" w:rsidRPr="00073105" w:rsidRDefault="005D2A98" w:rsidP="008F1AF0">
      <w:pPr>
        <w:spacing w:after="0" w:line="240" w:lineRule="auto"/>
        <w:ind w:left="851" w:right="902"/>
        <w:jc w:val="both"/>
        <w:rPr>
          <w:rFonts w:ascii="Palatino Linotype" w:eastAsia="Times New Roman" w:hAnsi="Palatino Linotype" w:cs="Arial"/>
          <w:i/>
          <w:sz w:val="22"/>
          <w:szCs w:val="22"/>
          <w:lang w:val="es-MX"/>
        </w:rPr>
      </w:pPr>
      <w:r w:rsidRPr="00073105">
        <w:rPr>
          <w:rFonts w:ascii="Palatino Linotype" w:eastAsia="Times New Roman" w:hAnsi="Palatino Linotype" w:cs="Arial"/>
          <w:i/>
          <w:sz w:val="22"/>
          <w:szCs w:val="22"/>
          <w:lang w:val="es-MX"/>
        </w:rPr>
        <w:t>En ausencia de los titulares de las áreas, la información será clasificada o desclasificada por la persona que lo supla, en términos de la normativa que rija la actuación del sujeto obligado.</w:t>
      </w:r>
    </w:p>
    <w:p w:rsidR="005D2A98" w:rsidRPr="00073105" w:rsidRDefault="005D2A98" w:rsidP="008F1AF0">
      <w:pPr>
        <w:spacing w:after="0" w:line="240" w:lineRule="auto"/>
        <w:ind w:left="851" w:right="899"/>
        <w:jc w:val="both"/>
        <w:rPr>
          <w:rFonts w:ascii="Palatino Linotype" w:eastAsia="Times New Roman" w:hAnsi="Palatino Linotype" w:cs="Arial"/>
          <w:b/>
          <w:i/>
          <w:sz w:val="22"/>
          <w:szCs w:val="22"/>
          <w:lang w:val="es-MX"/>
        </w:rPr>
      </w:pPr>
      <w:r w:rsidRPr="00073105">
        <w:rPr>
          <w:rFonts w:ascii="Palatino Linotype" w:eastAsia="Times New Roman" w:hAnsi="Palatino Linotype" w:cs="Arial"/>
          <w:b/>
          <w:i/>
          <w:sz w:val="22"/>
          <w:szCs w:val="22"/>
          <w:lang w:val="es-MX"/>
        </w:rPr>
        <w:t>Décimo primero.</w:t>
      </w:r>
      <w:r w:rsidRPr="00073105">
        <w:rPr>
          <w:rFonts w:ascii="Palatino Linotype" w:eastAsia="Times New Roman" w:hAnsi="Palatino Linotype" w:cs="Arial"/>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73105">
        <w:rPr>
          <w:rFonts w:ascii="Palatino Linotype" w:eastAsia="Times New Roman" w:hAnsi="Palatino Linotype" w:cs="Arial"/>
          <w:b/>
          <w:i/>
          <w:sz w:val="22"/>
          <w:szCs w:val="22"/>
          <w:lang w:val="es-MX"/>
        </w:rPr>
        <w:t>”</w:t>
      </w:r>
    </w:p>
    <w:p w:rsidR="005D2A98" w:rsidRPr="00073105" w:rsidRDefault="005D2A98" w:rsidP="008F1AF0">
      <w:pPr>
        <w:spacing w:after="0" w:line="240" w:lineRule="auto"/>
        <w:ind w:left="851" w:right="899"/>
        <w:jc w:val="both"/>
        <w:rPr>
          <w:rFonts w:ascii="Palatino Linotype" w:eastAsia="Times New Roman" w:hAnsi="Palatino Linotype" w:cs="Arial"/>
          <w:b/>
          <w:bCs/>
          <w:i/>
          <w:noProof/>
          <w:sz w:val="24"/>
          <w:szCs w:val="24"/>
          <w:lang w:val="es-MX"/>
        </w:rPr>
      </w:pPr>
    </w:p>
    <w:p w:rsidR="005D2A98" w:rsidRPr="00073105" w:rsidRDefault="005D2A98" w:rsidP="00F91391">
      <w:pPr>
        <w:spacing w:after="0" w:line="360" w:lineRule="auto"/>
        <w:jc w:val="both"/>
        <w:rPr>
          <w:rFonts w:ascii="Palatino Linotype" w:eastAsia="Times New Roman" w:hAnsi="Palatino Linotype" w:cs="Arial"/>
          <w:sz w:val="24"/>
          <w:szCs w:val="24"/>
          <w:lang w:val="es-MX"/>
        </w:rPr>
      </w:pPr>
      <w:r w:rsidRPr="00073105">
        <w:rPr>
          <w:rFonts w:ascii="Palatino Linotype" w:eastAsia="Times New Roman" w:hAnsi="Palatino Linotype" w:cs="Arial"/>
          <w:sz w:val="24"/>
          <w:szCs w:val="24"/>
          <w:lang w:val="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5D2A98" w:rsidRPr="00073105" w:rsidRDefault="005D2A98" w:rsidP="00F91391">
      <w:pPr>
        <w:spacing w:after="0" w:line="360" w:lineRule="auto"/>
        <w:ind w:right="-93"/>
        <w:jc w:val="both"/>
        <w:rPr>
          <w:rFonts w:ascii="Palatino Linotype" w:eastAsia="Times New Roman" w:hAnsi="Palatino Linotype" w:cs="Arial"/>
          <w:sz w:val="24"/>
          <w:szCs w:val="24"/>
          <w:lang w:val="es-MX" w:eastAsia="es-MX"/>
        </w:rPr>
      </w:pPr>
    </w:p>
    <w:p w:rsidR="005D2A98" w:rsidRPr="00073105" w:rsidRDefault="005D2A98" w:rsidP="00F91391">
      <w:pPr>
        <w:autoSpaceDE w:val="0"/>
        <w:autoSpaceDN w:val="0"/>
        <w:adjustRightInd w:val="0"/>
        <w:spacing w:after="0" w:line="360" w:lineRule="auto"/>
        <w:ind w:right="-91"/>
        <w:jc w:val="both"/>
        <w:rPr>
          <w:rFonts w:ascii="Palatino Linotype" w:eastAsia="Times New Roman" w:hAnsi="Palatino Linotype" w:cs="Arial"/>
          <w:sz w:val="24"/>
          <w:szCs w:val="24"/>
          <w:lang w:val="es-MX" w:eastAsia="es-CO"/>
        </w:rPr>
      </w:pPr>
      <w:r w:rsidRPr="00073105">
        <w:rPr>
          <w:rFonts w:ascii="Palatino Linotype" w:eastAsia="Times New Roman" w:hAnsi="Palatino Linotype" w:cs="Arial"/>
          <w:sz w:val="24"/>
          <w:szCs w:val="24"/>
          <w:lang w:val="es-MX"/>
        </w:rPr>
        <w:t xml:space="preserve">Consecuentemente, se destaca que la versión pública que elabore </w:t>
      </w:r>
      <w:r w:rsidRPr="00073105">
        <w:rPr>
          <w:rFonts w:ascii="Palatino Linotype" w:eastAsia="Times New Roman" w:hAnsi="Palatino Linotype" w:cs="Arial"/>
          <w:b/>
          <w:sz w:val="24"/>
          <w:szCs w:val="24"/>
          <w:lang w:val="es-MX"/>
        </w:rPr>
        <w:t>EL SUJETO OBLIGADO</w:t>
      </w:r>
      <w:r w:rsidRPr="00073105">
        <w:rPr>
          <w:rFonts w:ascii="Palatino Linotype" w:eastAsia="Times New Roman" w:hAnsi="Palatino Linotype" w:cs="Arial"/>
          <w:sz w:val="24"/>
          <w:szCs w:val="24"/>
          <w:lang w:val="es-MX"/>
        </w:rPr>
        <w:t xml:space="preserve"> debe cumplir con las formalidades exigidas en la Ley, por lo que para tal efecto emitirá el </w:t>
      </w:r>
      <w:r w:rsidRPr="00073105">
        <w:rPr>
          <w:rFonts w:ascii="Palatino Linotype" w:eastAsia="Times New Roman" w:hAnsi="Palatino Linotype" w:cs="Arial"/>
          <w:b/>
          <w:sz w:val="24"/>
          <w:szCs w:val="24"/>
          <w:lang w:val="es-MX"/>
        </w:rPr>
        <w:t>Acuerdo del Comité de Transparencia</w:t>
      </w:r>
      <w:r w:rsidRPr="00073105">
        <w:rPr>
          <w:rFonts w:ascii="Palatino Linotype" w:eastAsia="Times New Roman" w:hAnsi="Palatino Linotype" w:cs="Arial"/>
          <w:sz w:val="24"/>
          <w:szCs w:val="24"/>
          <w:lang w:val="es-MX"/>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73105">
        <w:rPr>
          <w:rFonts w:ascii="Palatino Linotype" w:eastAsia="Times New Roman" w:hAnsi="Palatino Linotype" w:cs="Arial"/>
          <w:sz w:val="24"/>
          <w:szCs w:val="24"/>
          <w:lang w:val="es-MX" w:eastAsia="es-CO"/>
        </w:rPr>
        <w:t xml:space="preserve">, ya que no hacerlo implica que lo </w:t>
      </w:r>
      <w:r w:rsidRPr="00073105">
        <w:rPr>
          <w:rFonts w:ascii="Palatino Linotype" w:eastAsia="Times New Roman" w:hAnsi="Palatino Linotype" w:cs="Arial"/>
          <w:sz w:val="24"/>
          <w:szCs w:val="24"/>
          <w:lang w:val="es-MX" w:eastAsia="es-CO"/>
        </w:rPr>
        <w:lastRenderedPageBreak/>
        <w:t>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D2A98" w:rsidRPr="00073105" w:rsidRDefault="005D2A98" w:rsidP="00F91391">
      <w:pPr>
        <w:spacing w:after="0" w:line="360" w:lineRule="auto"/>
        <w:ind w:right="49"/>
        <w:jc w:val="both"/>
        <w:rPr>
          <w:rFonts w:ascii="Palatino Linotype" w:eastAsia="Times New Roman" w:hAnsi="Palatino Linotype" w:cs="Arial"/>
          <w:sz w:val="24"/>
          <w:szCs w:val="24"/>
          <w:lang w:val="es-MX"/>
        </w:rPr>
      </w:pPr>
    </w:p>
    <w:p w:rsidR="00591A11" w:rsidRPr="00073105" w:rsidRDefault="00F15E93" w:rsidP="00F91391">
      <w:pPr>
        <w:spacing w:after="0" w:line="360" w:lineRule="auto"/>
        <w:jc w:val="both"/>
        <w:rPr>
          <w:rFonts w:ascii="Palatino Linotype" w:hAnsi="Palatino Linotype" w:cs="Tahoma"/>
          <w:sz w:val="24"/>
          <w:szCs w:val="22"/>
          <w:lang w:val="es-ES"/>
        </w:rPr>
      </w:pPr>
      <w:r w:rsidRPr="00073105">
        <w:rPr>
          <w:rFonts w:ascii="Palatino Linotype" w:eastAsia="Times New Roman" w:hAnsi="Palatino Linotype" w:cs="Arial"/>
          <w:sz w:val="24"/>
          <w:szCs w:val="24"/>
          <w:lang w:val="es-MX"/>
        </w:rPr>
        <w:t>Por otro lado, respecto al requerimiento realizado por el particular relacionada con las acciones a realizar</w:t>
      </w:r>
      <w:r w:rsidR="00591A11" w:rsidRPr="00073105">
        <w:rPr>
          <w:rFonts w:ascii="Palatino Linotype" w:eastAsia="Times New Roman" w:hAnsi="Palatino Linotype" w:cs="Arial"/>
          <w:sz w:val="24"/>
          <w:szCs w:val="24"/>
          <w:lang w:val="es-MX"/>
        </w:rPr>
        <w:t xml:space="preserve"> </w:t>
      </w:r>
      <w:r w:rsidRPr="00073105">
        <w:rPr>
          <w:rFonts w:ascii="Palatino Linotype" w:eastAsia="Times New Roman" w:hAnsi="Palatino Linotype" w:cs="Arial"/>
          <w:sz w:val="24"/>
          <w:szCs w:val="24"/>
          <w:lang w:val="es-MX"/>
        </w:rPr>
        <w:t xml:space="preserve">por la </w:t>
      </w:r>
      <w:r w:rsidRPr="00073105">
        <w:rPr>
          <w:rFonts w:ascii="Palatino Linotype" w:hAnsi="Palatino Linotype" w:cs="Tahoma"/>
          <w:sz w:val="24"/>
          <w:szCs w:val="22"/>
          <w:lang w:val="es-ES"/>
        </w:rPr>
        <w:t xml:space="preserve">Comisión de Revisión y Actualización de la Reglamentación Municipal, </w:t>
      </w:r>
      <w:r w:rsidR="00591A11" w:rsidRPr="00073105">
        <w:rPr>
          <w:rFonts w:ascii="Palatino Linotype" w:hAnsi="Palatino Linotype" w:cs="Tahoma"/>
          <w:sz w:val="24"/>
          <w:szCs w:val="22"/>
          <w:lang w:val="es-ES"/>
        </w:rPr>
        <w:t xml:space="preserve">para la modificación y elaboración de la </w:t>
      </w:r>
      <w:r w:rsidRPr="00073105">
        <w:rPr>
          <w:rFonts w:ascii="Palatino Linotype" w:hAnsi="Palatino Linotype" w:cs="Tahoma"/>
          <w:sz w:val="24"/>
          <w:szCs w:val="22"/>
          <w:lang w:val="es-ES"/>
        </w:rPr>
        <w:t xml:space="preserve">reglamentación </w:t>
      </w:r>
      <w:r w:rsidR="00591A11" w:rsidRPr="00073105">
        <w:rPr>
          <w:rFonts w:ascii="Palatino Linotype" w:hAnsi="Palatino Linotype" w:cs="Tahoma"/>
          <w:sz w:val="24"/>
          <w:szCs w:val="22"/>
          <w:lang w:val="es-ES"/>
        </w:rPr>
        <w:t>d</w:t>
      </w:r>
      <w:r w:rsidRPr="00073105">
        <w:rPr>
          <w:rFonts w:ascii="Palatino Linotype" w:hAnsi="Palatino Linotype" w:cs="Tahoma"/>
          <w:sz w:val="24"/>
          <w:szCs w:val="22"/>
          <w:lang w:val="es-ES"/>
        </w:rPr>
        <w:t xml:space="preserve">el año dos mil diecinueve; al respecto, es de señalar que, </w:t>
      </w:r>
      <w:r w:rsidR="00E764EE" w:rsidRPr="00073105">
        <w:rPr>
          <w:rFonts w:ascii="Palatino Linotype" w:hAnsi="Palatino Linotype" w:cs="Tahoma"/>
          <w:sz w:val="24"/>
          <w:szCs w:val="22"/>
          <w:lang w:val="es-ES"/>
        </w:rPr>
        <w:t xml:space="preserve">de conformidad con el párrafo tercero del artículo 65 de la Ley Orgánica Municipal del Estado de México, una vez que son nombrados los integrantes de las comisiones, los presidentes de cada una tienen treinta días para convocar a sesión a efecto de llevar a cabo su instalación e inicio de los trabajos; asimismo, el artículo 55, fracción IV del referido ordenamiento señala como atribución de los Regidores el participar responsablemente en las comisiones conferidas por el ayuntamiento, por lo que se presume que al momento de dar respuesta a la solicitud, la Comisión de Revisión y Actualización de la Reglamentación Municipal </w:t>
      </w:r>
      <w:r w:rsidR="007E39BF" w:rsidRPr="00073105">
        <w:rPr>
          <w:rFonts w:ascii="Palatino Linotype" w:hAnsi="Palatino Linotype" w:cs="Tahoma"/>
          <w:sz w:val="24"/>
          <w:szCs w:val="22"/>
          <w:lang w:val="es-ES"/>
        </w:rPr>
        <w:t xml:space="preserve">puede </w:t>
      </w:r>
      <w:r w:rsidR="005D2A98" w:rsidRPr="00073105">
        <w:rPr>
          <w:rFonts w:ascii="Palatino Linotype" w:hAnsi="Palatino Linotype" w:cs="Tahoma"/>
          <w:sz w:val="24"/>
          <w:szCs w:val="22"/>
          <w:lang w:val="es-ES"/>
        </w:rPr>
        <w:t xml:space="preserve">contar </w:t>
      </w:r>
      <w:r w:rsidR="007E39BF" w:rsidRPr="00073105">
        <w:rPr>
          <w:rFonts w:ascii="Palatino Linotype" w:hAnsi="Palatino Linotype" w:cs="Tahoma"/>
          <w:sz w:val="24"/>
          <w:szCs w:val="22"/>
          <w:lang w:val="es-ES"/>
        </w:rPr>
        <w:t xml:space="preserve">de manera enunciativa más no limitativa con </w:t>
      </w:r>
      <w:r w:rsidR="00E764EE" w:rsidRPr="00073105">
        <w:rPr>
          <w:rFonts w:ascii="Palatino Linotype" w:hAnsi="Palatino Linotype" w:cs="Tahoma"/>
          <w:sz w:val="24"/>
          <w:szCs w:val="22"/>
          <w:lang w:val="es-ES"/>
        </w:rPr>
        <w:t xml:space="preserve">un </w:t>
      </w:r>
      <w:r w:rsidR="007E39BF" w:rsidRPr="00073105">
        <w:rPr>
          <w:rFonts w:ascii="Palatino Linotype" w:hAnsi="Palatino Linotype" w:cs="Tahoma"/>
          <w:sz w:val="24"/>
          <w:szCs w:val="22"/>
          <w:lang w:val="es-ES"/>
        </w:rPr>
        <w:t xml:space="preserve">programa </w:t>
      </w:r>
      <w:r w:rsidR="009474C7" w:rsidRPr="00073105">
        <w:rPr>
          <w:rFonts w:ascii="Palatino Linotype" w:hAnsi="Palatino Linotype" w:cs="Tahoma"/>
          <w:sz w:val="24"/>
          <w:szCs w:val="22"/>
          <w:lang w:val="es-ES"/>
        </w:rPr>
        <w:t xml:space="preserve">o </w:t>
      </w:r>
      <w:r w:rsidR="00E764EE" w:rsidRPr="00073105">
        <w:rPr>
          <w:rFonts w:ascii="Palatino Linotype" w:hAnsi="Palatino Linotype" w:cs="Tahoma"/>
          <w:sz w:val="24"/>
          <w:szCs w:val="22"/>
          <w:lang w:val="es-ES"/>
        </w:rPr>
        <w:t>plan de trabajo</w:t>
      </w:r>
      <w:r w:rsidR="00591A11" w:rsidRPr="00073105">
        <w:rPr>
          <w:rFonts w:ascii="Palatino Linotype" w:hAnsi="Palatino Linotype" w:cs="Tahoma"/>
          <w:sz w:val="24"/>
          <w:szCs w:val="22"/>
          <w:lang w:val="es-ES"/>
        </w:rPr>
        <w:t xml:space="preserve"> con el cual podría atender el derecho de acceso a la información ejercido por el particular</w:t>
      </w:r>
      <w:r w:rsidR="005D2A98" w:rsidRPr="00073105">
        <w:rPr>
          <w:rFonts w:ascii="Palatino Linotype" w:hAnsi="Palatino Linotype" w:cs="Tahoma"/>
          <w:sz w:val="24"/>
          <w:szCs w:val="22"/>
          <w:lang w:val="es-ES"/>
        </w:rPr>
        <w:t xml:space="preserve">; </w:t>
      </w:r>
      <w:r w:rsidR="00591A11" w:rsidRPr="00073105">
        <w:rPr>
          <w:rFonts w:ascii="Palatino Linotype" w:hAnsi="Palatino Linotype" w:cs="Tahoma"/>
          <w:sz w:val="24"/>
          <w:szCs w:val="22"/>
          <w:lang w:val="es-ES"/>
        </w:rPr>
        <w:t xml:space="preserve">atento a ello, </w:t>
      </w:r>
      <w:r w:rsidR="005D2A98" w:rsidRPr="00073105">
        <w:rPr>
          <w:rFonts w:ascii="Palatino Linotype" w:hAnsi="Palatino Linotype" w:cs="Tahoma"/>
          <w:sz w:val="24"/>
          <w:szCs w:val="22"/>
          <w:lang w:val="es-ES"/>
        </w:rPr>
        <w:t>este Órgano determina ordenar el documento o docu</w:t>
      </w:r>
      <w:r w:rsidR="007E39BF" w:rsidRPr="00073105">
        <w:rPr>
          <w:rFonts w:ascii="Palatino Linotype" w:hAnsi="Palatino Linotype" w:cs="Tahoma"/>
          <w:sz w:val="24"/>
          <w:szCs w:val="22"/>
          <w:lang w:val="es-ES"/>
        </w:rPr>
        <w:t>mento donde se advierta las acciones a realizar</w:t>
      </w:r>
      <w:r w:rsidR="00821935" w:rsidRPr="00073105">
        <w:rPr>
          <w:rFonts w:ascii="Palatino Linotype" w:hAnsi="Palatino Linotype" w:cs="Tahoma"/>
          <w:sz w:val="24"/>
          <w:szCs w:val="22"/>
          <w:lang w:val="es-ES"/>
        </w:rPr>
        <w:t xml:space="preserve"> para la modificación o elaboración de reglamentación del año dos mil diecinueve</w:t>
      </w:r>
      <w:r w:rsidR="007E39BF" w:rsidRPr="00073105">
        <w:rPr>
          <w:rFonts w:ascii="Palatino Linotype" w:hAnsi="Palatino Linotype" w:cs="Tahoma"/>
          <w:sz w:val="24"/>
          <w:szCs w:val="22"/>
          <w:lang w:val="es-ES"/>
        </w:rPr>
        <w:t>,</w:t>
      </w:r>
      <w:r w:rsidR="00591A11" w:rsidRPr="00073105">
        <w:rPr>
          <w:rFonts w:ascii="Palatino Linotype" w:hAnsi="Palatino Linotype" w:cs="Tahoma"/>
          <w:sz w:val="24"/>
          <w:szCs w:val="22"/>
          <w:lang w:val="es-ES"/>
        </w:rPr>
        <w:t xml:space="preserve"> por la Comisión de Revisión y </w:t>
      </w:r>
      <w:r w:rsidR="00591A11" w:rsidRPr="00073105">
        <w:rPr>
          <w:rFonts w:ascii="Palatino Linotype" w:hAnsi="Palatino Linotype" w:cs="Tahoma"/>
          <w:sz w:val="24"/>
          <w:szCs w:val="22"/>
          <w:lang w:val="es-ES"/>
        </w:rPr>
        <w:lastRenderedPageBreak/>
        <w:t xml:space="preserve">Actualización de la Reglamentación Municipal; sin embargo, para el caso de que no se haya generado, bastará con hacerlo del conocimiento al particular. </w:t>
      </w:r>
    </w:p>
    <w:p w:rsidR="00591A11" w:rsidRPr="00073105" w:rsidRDefault="00591A11" w:rsidP="00F91391">
      <w:pPr>
        <w:spacing w:after="0" w:line="360" w:lineRule="auto"/>
        <w:jc w:val="both"/>
        <w:rPr>
          <w:rFonts w:ascii="Palatino Linotype" w:hAnsi="Palatino Linotype" w:cs="Arial"/>
          <w:sz w:val="24"/>
          <w:szCs w:val="24"/>
          <w:lang w:eastAsia="es-MX"/>
        </w:rPr>
      </w:pPr>
    </w:p>
    <w:p w:rsidR="0099284A" w:rsidRPr="00073105" w:rsidRDefault="0099284A" w:rsidP="00F91391">
      <w:pPr>
        <w:spacing w:after="0" w:line="360" w:lineRule="auto"/>
        <w:jc w:val="both"/>
        <w:rPr>
          <w:rFonts w:ascii="Palatino Linotype" w:hAnsi="Palatino Linotype" w:cs="Arial"/>
          <w:sz w:val="24"/>
          <w:szCs w:val="24"/>
        </w:rPr>
      </w:pPr>
      <w:r w:rsidRPr="00073105">
        <w:rPr>
          <w:rFonts w:ascii="Palatino Linotype" w:hAnsi="Palatino Linotype" w:cs="Arial"/>
          <w:sz w:val="24"/>
          <w:szCs w:val="24"/>
          <w:lang w:eastAsia="es-MX"/>
        </w:rPr>
        <w:t>Expuesto todo lo anterior</w:t>
      </w:r>
      <w:r w:rsidRPr="00073105">
        <w:rPr>
          <w:rFonts w:ascii="Palatino Linotype" w:hAnsi="Palatino Linotype" w:cs="Arial"/>
          <w:b/>
          <w:sz w:val="24"/>
          <w:szCs w:val="24"/>
          <w:lang w:eastAsia="es-MX"/>
        </w:rPr>
        <w:t xml:space="preserve">, </w:t>
      </w:r>
      <w:r w:rsidRPr="00073105">
        <w:rPr>
          <w:rFonts w:ascii="Palatino Linotype" w:hAnsi="Palatino Linotype" w:cs="Arial"/>
          <w:sz w:val="24"/>
          <w:szCs w:val="24"/>
          <w:lang w:eastAsia="es-MX"/>
        </w:rPr>
        <w:t>el Pleno de este Instituto</w:t>
      </w:r>
      <w:r w:rsidRPr="00073105">
        <w:rPr>
          <w:rFonts w:ascii="Palatino Linotype" w:hAnsi="Palatino Linotype"/>
          <w:sz w:val="24"/>
          <w:szCs w:val="24"/>
        </w:rPr>
        <w:t xml:space="preserve">, en términos de lo dispuesto en el artículo 186, fracción III de la Ley de Transparencia y Acceso a la </w:t>
      </w:r>
      <w:r w:rsidRPr="00073105">
        <w:rPr>
          <w:rFonts w:ascii="Palatino Linotype" w:hAnsi="Palatino Linotype" w:cs="Arial"/>
          <w:sz w:val="24"/>
          <w:szCs w:val="24"/>
        </w:rPr>
        <w:t>Información</w:t>
      </w:r>
      <w:r w:rsidRPr="00073105">
        <w:rPr>
          <w:rFonts w:ascii="Palatino Linotype" w:hAnsi="Palatino Linotype"/>
          <w:sz w:val="24"/>
          <w:szCs w:val="24"/>
        </w:rPr>
        <w:t xml:space="preserve"> Pública del Estado de México y Municipios, determina </w:t>
      </w:r>
      <w:r w:rsidRPr="00073105">
        <w:rPr>
          <w:rFonts w:ascii="Palatino Linotype" w:hAnsi="Palatino Linotype"/>
          <w:b/>
          <w:sz w:val="24"/>
          <w:szCs w:val="24"/>
        </w:rPr>
        <w:t xml:space="preserve">REVOCAR </w:t>
      </w:r>
      <w:r w:rsidRPr="00073105">
        <w:rPr>
          <w:rFonts w:ascii="Palatino Linotype" w:hAnsi="Palatino Linotype"/>
          <w:sz w:val="24"/>
          <w:szCs w:val="24"/>
        </w:rPr>
        <w:t xml:space="preserve">la respuesta proporcionada por </w:t>
      </w:r>
      <w:r w:rsidRPr="00073105">
        <w:rPr>
          <w:rFonts w:ascii="Palatino Linotype" w:hAnsi="Palatino Linotype"/>
          <w:b/>
          <w:sz w:val="24"/>
          <w:szCs w:val="24"/>
        </w:rPr>
        <w:t>EL SUJETO OBLIGADO.</w:t>
      </w:r>
    </w:p>
    <w:p w:rsidR="0099284A" w:rsidRPr="00073105" w:rsidRDefault="0099284A" w:rsidP="00F91391">
      <w:pPr>
        <w:spacing w:after="0" w:line="360" w:lineRule="auto"/>
        <w:jc w:val="both"/>
        <w:rPr>
          <w:rFonts w:ascii="Palatino Linotype" w:eastAsia="Calibri" w:hAnsi="Palatino Linotype" w:cs="Arial"/>
          <w:sz w:val="24"/>
          <w:szCs w:val="24"/>
        </w:rPr>
      </w:pPr>
    </w:p>
    <w:p w:rsidR="00BC04F0" w:rsidRPr="00073105" w:rsidRDefault="00DE52B0" w:rsidP="00F91391">
      <w:pPr>
        <w:spacing w:after="0" w:line="360" w:lineRule="auto"/>
        <w:jc w:val="both"/>
        <w:rPr>
          <w:rFonts w:ascii="Palatino Linotype" w:eastAsia="Calibri" w:hAnsi="Palatino Linotype" w:cs="Arial"/>
          <w:sz w:val="24"/>
          <w:szCs w:val="24"/>
        </w:rPr>
      </w:pPr>
      <w:r w:rsidRPr="00073105">
        <w:rPr>
          <w:rFonts w:ascii="Palatino Linotype" w:eastAsia="Calibri" w:hAnsi="Palatino Linotype" w:cs="Arial"/>
          <w:sz w:val="24"/>
          <w:szCs w:val="24"/>
        </w:rPr>
        <w:t>Así, con fundamento en lo prescrito en los artículos 5</w:t>
      </w:r>
      <w:r w:rsidR="000E50A2" w:rsidRPr="00073105">
        <w:rPr>
          <w:rFonts w:ascii="Palatino Linotype" w:eastAsia="Calibri" w:hAnsi="Palatino Linotype" w:cs="Arial"/>
          <w:sz w:val="24"/>
          <w:szCs w:val="24"/>
        </w:rPr>
        <w:t>,</w:t>
      </w:r>
      <w:r w:rsidRPr="00073105">
        <w:rPr>
          <w:rFonts w:ascii="Palatino Linotype" w:eastAsia="Calibri" w:hAnsi="Palatino Linotype" w:cs="Arial"/>
          <w:sz w:val="24"/>
          <w:szCs w:val="24"/>
        </w:rPr>
        <w:t xml:space="preserve"> párrafos </w:t>
      </w:r>
      <w:r w:rsidRPr="00073105">
        <w:rPr>
          <w:rFonts w:ascii="Palatino Linotype" w:hAnsi="Palatino Linotype"/>
          <w:sz w:val="24"/>
          <w:szCs w:val="24"/>
        </w:rPr>
        <w:t xml:space="preserve">vigésimo, vigésimo primero y vigésimo segundo, fracciones IV y V </w:t>
      </w:r>
      <w:r w:rsidRPr="00073105">
        <w:rPr>
          <w:rFonts w:ascii="Palatino Linotype" w:eastAsia="Calibri" w:hAnsi="Palatino Linotype" w:cs="Arial"/>
          <w:sz w:val="24"/>
          <w:szCs w:val="24"/>
        </w:rPr>
        <w:t xml:space="preserve">de la Constitución Política del Estado Libre y Soberano de México; </w:t>
      </w:r>
      <w:r w:rsidRPr="00073105">
        <w:rPr>
          <w:rFonts w:ascii="Palatino Linotype" w:hAnsi="Palatino Linotype" w:cs="Arial"/>
          <w:sz w:val="24"/>
          <w:szCs w:val="24"/>
        </w:rPr>
        <w:t>2</w:t>
      </w:r>
      <w:r w:rsidR="0056526A" w:rsidRPr="00073105">
        <w:rPr>
          <w:rFonts w:ascii="Palatino Linotype" w:hAnsi="Palatino Linotype" w:cs="Arial"/>
          <w:sz w:val="24"/>
          <w:szCs w:val="24"/>
        </w:rPr>
        <w:t>,</w:t>
      </w:r>
      <w:r w:rsidRPr="00073105">
        <w:rPr>
          <w:rFonts w:ascii="Palatino Linotype" w:hAnsi="Palatino Linotype" w:cs="Arial"/>
          <w:sz w:val="24"/>
          <w:szCs w:val="24"/>
        </w:rPr>
        <w:t xml:space="preserve"> fracción II,</w:t>
      </w:r>
      <w:r w:rsidR="00F86B9F" w:rsidRPr="00073105">
        <w:rPr>
          <w:rFonts w:ascii="Palatino Linotype" w:hAnsi="Palatino Linotype" w:cs="Arial"/>
          <w:sz w:val="24"/>
          <w:szCs w:val="24"/>
        </w:rPr>
        <w:t xml:space="preserve"> 9,</w:t>
      </w:r>
      <w:r w:rsidRPr="00073105">
        <w:rPr>
          <w:rFonts w:ascii="Palatino Linotype" w:hAnsi="Palatino Linotype" w:cs="Arial"/>
          <w:sz w:val="24"/>
          <w:szCs w:val="24"/>
        </w:rPr>
        <w:t xml:space="preserve"> 29, 36</w:t>
      </w:r>
      <w:r w:rsidR="0056526A" w:rsidRPr="00073105">
        <w:rPr>
          <w:rFonts w:ascii="Palatino Linotype" w:hAnsi="Palatino Linotype" w:cs="Arial"/>
          <w:sz w:val="24"/>
          <w:szCs w:val="24"/>
        </w:rPr>
        <w:t>,</w:t>
      </w:r>
      <w:r w:rsidRPr="00073105">
        <w:rPr>
          <w:rFonts w:ascii="Palatino Linotype" w:hAnsi="Palatino Linotype" w:cs="Arial"/>
          <w:sz w:val="24"/>
          <w:szCs w:val="24"/>
        </w:rPr>
        <w:t xml:space="preserve"> fracciones I y II, 176, 178, 179, 181, 185</w:t>
      </w:r>
      <w:r w:rsidR="0056526A" w:rsidRPr="00073105">
        <w:rPr>
          <w:rFonts w:ascii="Palatino Linotype" w:hAnsi="Palatino Linotype" w:cs="Arial"/>
          <w:sz w:val="24"/>
          <w:szCs w:val="24"/>
        </w:rPr>
        <w:t>,</w:t>
      </w:r>
      <w:r w:rsidRPr="00073105">
        <w:rPr>
          <w:rFonts w:ascii="Palatino Linotype" w:hAnsi="Palatino Linotype" w:cs="Arial"/>
          <w:sz w:val="24"/>
          <w:szCs w:val="24"/>
        </w:rPr>
        <w:t xml:space="preserve"> fracción I, 186 y 188</w:t>
      </w:r>
      <w:r w:rsidRPr="00073105">
        <w:rPr>
          <w:rFonts w:ascii="Palatino Linotype" w:eastAsia="Calibri" w:hAnsi="Palatino Linotype" w:cs="Arial"/>
          <w:sz w:val="24"/>
          <w:szCs w:val="24"/>
        </w:rPr>
        <w:t xml:space="preserve"> de la Ley de Transparencia y Acceso a la Información Pública del Estado de México y Municipios, este Pleno:</w:t>
      </w:r>
    </w:p>
    <w:p w:rsidR="00A45C8D" w:rsidRPr="00073105" w:rsidRDefault="00A45C8D" w:rsidP="00821935">
      <w:pPr>
        <w:spacing w:after="0" w:line="240" w:lineRule="auto"/>
        <w:jc w:val="both"/>
        <w:rPr>
          <w:rFonts w:ascii="Palatino Linotype" w:eastAsia="Calibri" w:hAnsi="Palatino Linotype" w:cs="Arial"/>
          <w:sz w:val="28"/>
        </w:rPr>
      </w:pPr>
    </w:p>
    <w:p w:rsidR="00216AF9" w:rsidRPr="00073105" w:rsidRDefault="00216AF9" w:rsidP="00821935">
      <w:pPr>
        <w:spacing w:after="0" w:line="240" w:lineRule="auto"/>
        <w:jc w:val="center"/>
        <w:rPr>
          <w:rFonts w:ascii="Palatino Linotype" w:hAnsi="Palatino Linotype" w:cs="Arial"/>
          <w:b/>
          <w:spacing w:val="44"/>
          <w:sz w:val="28"/>
          <w:lang w:val="pt-BR"/>
        </w:rPr>
      </w:pPr>
      <w:proofErr w:type="spellStart"/>
      <w:r w:rsidRPr="00073105">
        <w:rPr>
          <w:rFonts w:ascii="Palatino Linotype" w:hAnsi="Palatino Linotype" w:cs="Arial"/>
          <w:b/>
          <w:spacing w:val="44"/>
          <w:sz w:val="28"/>
          <w:lang w:val="pt-BR"/>
        </w:rPr>
        <w:t>RESUELVE</w:t>
      </w:r>
      <w:proofErr w:type="spellEnd"/>
    </w:p>
    <w:p w:rsidR="00987DCE" w:rsidRPr="00073105" w:rsidRDefault="00987DCE" w:rsidP="00821935">
      <w:pPr>
        <w:spacing w:after="0" w:line="240" w:lineRule="auto"/>
        <w:jc w:val="center"/>
        <w:rPr>
          <w:rFonts w:ascii="Palatino Linotype" w:hAnsi="Palatino Linotype" w:cs="Arial"/>
          <w:b/>
          <w:sz w:val="24"/>
          <w:lang w:val="pt-BR"/>
        </w:rPr>
      </w:pPr>
    </w:p>
    <w:p w:rsidR="00444457" w:rsidRPr="00073105" w:rsidRDefault="00444457" w:rsidP="00F91391">
      <w:pPr>
        <w:spacing w:after="0" w:line="360" w:lineRule="auto"/>
        <w:jc w:val="both"/>
        <w:rPr>
          <w:rFonts w:ascii="Palatino Linotype" w:hAnsi="Palatino Linotype" w:cs="Arial"/>
          <w:sz w:val="24"/>
          <w:szCs w:val="24"/>
          <w:lang w:val="es-MX"/>
        </w:rPr>
      </w:pPr>
      <w:r w:rsidRPr="00073105">
        <w:rPr>
          <w:rFonts w:ascii="Palatino Linotype" w:hAnsi="Palatino Linotype" w:cs="Arial"/>
          <w:b/>
          <w:bCs/>
          <w:color w:val="222222"/>
          <w:sz w:val="28"/>
          <w:lang w:eastAsia="es-MX"/>
        </w:rPr>
        <w:t>PRIMERO</w:t>
      </w:r>
      <w:r w:rsidRPr="00073105">
        <w:rPr>
          <w:rFonts w:ascii="Palatino Linotype" w:hAnsi="Palatino Linotype" w:cs="Arial"/>
        </w:rPr>
        <w:t xml:space="preserve">. </w:t>
      </w:r>
      <w:r w:rsidRPr="00073105">
        <w:rPr>
          <w:rFonts w:ascii="Palatino Linotype" w:hAnsi="Palatino Linotype" w:cs="Arial"/>
          <w:sz w:val="24"/>
          <w:szCs w:val="24"/>
        </w:rPr>
        <w:t>Resultan</w:t>
      </w:r>
      <w:r w:rsidR="00DC55A8" w:rsidRPr="00073105">
        <w:rPr>
          <w:rFonts w:ascii="Palatino Linotype" w:hAnsi="Palatino Linotype" w:cs="Arial"/>
          <w:sz w:val="24"/>
          <w:szCs w:val="24"/>
        </w:rPr>
        <w:t xml:space="preserve"> </w:t>
      </w:r>
      <w:r w:rsidR="00625635" w:rsidRPr="00073105">
        <w:rPr>
          <w:rFonts w:ascii="Palatino Linotype" w:hAnsi="Palatino Linotype" w:cs="Arial"/>
          <w:b/>
          <w:sz w:val="24"/>
          <w:szCs w:val="24"/>
        </w:rPr>
        <w:t>fundadas</w:t>
      </w:r>
      <w:r w:rsidRPr="00073105">
        <w:rPr>
          <w:rFonts w:ascii="Palatino Linotype" w:hAnsi="Palatino Linotype" w:cs="Arial"/>
          <w:sz w:val="24"/>
          <w:szCs w:val="24"/>
        </w:rPr>
        <w:t xml:space="preserve"> las razones o motivos de inconformidad planteadas por </w:t>
      </w:r>
      <w:r w:rsidR="003E05A4" w:rsidRPr="00073105">
        <w:rPr>
          <w:rFonts w:ascii="Palatino Linotype" w:hAnsi="Palatino Linotype" w:cs="Arial"/>
          <w:b/>
          <w:sz w:val="24"/>
          <w:szCs w:val="24"/>
        </w:rPr>
        <w:t>EL</w:t>
      </w:r>
      <w:r w:rsidRPr="00073105">
        <w:rPr>
          <w:rFonts w:ascii="Palatino Linotype" w:hAnsi="Palatino Linotype" w:cs="Arial"/>
          <w:b/>
          <w:sz w:val="24"/>
          <w:szCs w:val="24"/>
        </w:rPr>
        <w:t xml:space="preserve"> RECURRENTE</w:t>
      </w:r>
      <w:r w:rsidRPr="00073105">
        <w:rPr>
          <w:rFonts w:ascii="Palatino Linotype" w:hAnsi="Palatino Linotype" w:cs="Arial"/>
          <w:sz w:val="24"/>
          <w:szCs w:val="24"/>
        </w:rPr>
        <w:t xml:space="preserve"> </w:t>
      </w:r>
      <w:r w:rsidRPr="00073105">
        <w:rPr>
          <w:rFonts w:ascii="Palatino Linotype" w:hAnsi="Palatino Linotype" w:cs="Arial"/>
          <w:sz w:val="24"/>
          <w:szCs w:val="24"/>
          <w:lang w:val="es-MX"/>
        </w:rPr>
        <w:t xml:space="preserve">en términos del </w:t>
      </w:r>
      <w:r w:rsidRPr="00073105">
        <w:rPr>
          <w:rFonts w:ascii="Palatino Linotype" w:hAnsi="Palatino Linotype" w:cs="Arial"/>
          <w:sz w:val="24"/>
          <w:szCs w:val="24"/>
        </w:rPr>
        <w:t>Considerando</w:t>
      </w:r>
      <w:r w:rsidRPr="00073105">
        <w:rPr>
          <w:rFonts w:ascii="Palatino Linotype" w:hAnsi="Palatino Linotype" w:cs="Arial"/>
          <w:sz w:val="24"/>
          <w:szCs w:val="24"/>
          <w:lang w:val="es-MX"/>
        </w:rPr>
        <w:t xml:space="preserve"> </w:t>
      </w:r>
      <w:r w:rsidRPr="00073105">
        <w:rPr>
          <w:rFonts w:ascii="Palatino Linotype" w:hAnsi="Palatino Linotype" w:cs="Arial"/>
          <w:b/>
          <w:sz w:val="24"/>
          <w:szCs w:val="24"/>
          <w:lang w:val="es-MX"/>
        </w:rPr>
        <w:t xml:space="preserve">QUINTO </w:t>
      </w:r>
      <w:r w:rsidRPr="00073105">
        <w:rPr>
          <w:rFonts w:ascii="Palatino Linotype" w:hAnsi="Palatino Linotype" w:cs="Arial"/>
          <w:sz w:val="24"/>
          <w:szCs w:val="24"/>
          <w:lang w:val="es-MX"/>
        </w:rPr>
        <w:t>de esta Resolución.</w:t>
      </w:r>
    </w:p>
    <w:p w:rsidR="00444457" w:rsidRPr="00073105" w:rsidRDefault="00444457" w:rsidP="00F91391">
      <w:pPr>
        <w:spacing w:after="0" w:line="360" w:lineRule="auto"/>
        <w:jc w:val="both"/>
        <w:rPr>
          <w:rFonts w:ascii="Palatino Linotype" w:hAnsi="Palatino Linotype" w:cs="Arial"/>
          <w:sz w:val="24"/>
        </w:rPr>
      </w:pPr>
    </w:p>
    <w:p w:rsidR="008C7A00" w:rsidRPr="00073105" w:rsidRDefault="00444457" w:rsidP="00F91391">
      <w:pPr>
        <w:spacing w:after="0" w:line="360" w:lineRule="auto"/>
        <w:jc w:val="both"/>
        <w:rPr>
          <w:rFonts w:ascii="Palatino Linotype" w:eastAsia="Times New Roman" w:hAnsi="Palatino Linotype" w:cs="Arial"/>
          <w:sz w:val="24"/>
          <w:szCs w:val="24"/>
          <w:lang w:val="es-ES"/>
        </w:rPr>
      </w:pPr>
      <w:r w:rsidRPr="00073105">
        <w:rPr>
          <w:rFonts w:ascii="Palatino Linotype" w:hAnsi="Palatino Linotype" w:cs="Arial"/>
          <w:b/>
          <w:bCs/>
          <w:color w:val="222222"/>
          <w:sz w:val="28"/>
          <w:lang w:eastAsia="es-MX"/>
        </w:rPr>
        <w:t>SEGUNDO</w:t>
      </w:r>
      <w:r w:rsidRPr="00073105">
        <w:rPr>
          <w:rFonts w:ascii="Palatino Linotype" w:eastAsia="Calibri" w:hAnsi="Palatino Linotype" w:cs="Arial"/>
          <w:b/>
          <w:bCs/>
        </w:rPr>
        <w:t xml:space="preserve">. </w:t>
      </w:r>
      <w:r w:rsidRPr="00073105">
        <w:rPr>
          <w:rFonts w:ascii="Palatino Linotype" w:eastAsia="Calibri" w:hAnsi="Palatino Linotype" w:cs="Arial"/>
          <w:sz w:val="24"/>
          <w:szCs w:val="24"/>
          <w:lang w:val="es-MX"/>
        </w:rPr>
        <w:t xml:space="preserve">Se </w:t>
      </w:r>
      <w:r w:rsidR="008A1047" w:rsidRPr="00073105">
        <w:rPr>
          <w:rFonts w:ascii="Palatino Linotype" w:eastAsia="Calibri" w:hAnsi="Palatino Linotype" w:cs="Arial"/>
          <w:b/>
          <w:sz w:val="24"/>
          <w:szCs w:val="24"/>
          <w:lang w:val="es-MX"/>
        </w:rPr>
        <w:t>REVOCA</w:t>
      </w:r>
      <w:r w:rsidRPr="00073105">
        <w:rPr>
          <w:rFonts w:ascii="Palatino Linotype" w:eastAsia="Calibri" w:hAnsi="Palatino Linotype" w:cs="Arial"/>
          <w:b/>
          <w:sz w:val="24"/>
          <w:szCs w:val="24"/>
          <w:lang w:val="es-MX"/>
        </w:rPr>
        <w:t xml:space="preserve"> </w:t>
      </w:r>
      <w:r w:rsidRPr="00073105">
        <w:rPr>
          <w:rFonts w:ascii="Palatino Linotype" w:eastAsia="Calibri" w:hAnsi="Palatino Linotype" w:cs="Arial"/>
          <w:sz w:val="24"/>
          <w:szCs w:val="24"/>
          <w:lang w:val="es-MX"/>
        </w:rPr>
        <w:t xml:space="preserve">la respuesta proporcionada por </w:t>
      </w:r>
      <w:r w:rsidRPr="00073105">
        <w:rPr>
          <w:rFonts w:ascii="Palatino Linotype" w:eastAsia="Calibri" w:hAnsi="Palatino Linotype" w:cs="Arial"/>
          <w:b/>
          <w:sz w:val="24"/>
          <w:szCs w:val="24"/>
          <w:lang w:val="es-MX"/>
        </w:rPr>
        <w:t xml:space="preserve">EL SUJETO OBLIGADO </w:t>
      </w:r>
      <w:r w:rsidRPr="00073105">
        <w:rPr>
          <w:rFonts w:ascii="Palatino Linotype" w:eastAsia="Calibri" w:hAnsi="Palatino Linotype" w:cs="Arial"/>
          <w:sz w:val="24"/>
          <w:szCs w:val="24"/>
          <w:lang w:val="es-MX"/>
        </w:rPr>
        <w:t xml:space="preserve">y se </w:t>
      </w:r>
      <w:r w:rsidRPr="00073105">
        <w:rPr>
          <w:rFonts w:ascii="Palatino Linotype" w:eastAsia="Calibri" w:hAnsi="Palatino Linotype" w:cs="Arial"/>
          <w:b/>
          <w:sz w:val="24"/>
          <w:szCs w:val="24"/>
          <w:lang w:val="es-MX"/>
        </w:rPr>
        <w:t>ordena</w:t>
      </w:r>
      <w:r w:rsidRPr="00073105">
        <w:rPr>
          <w:rFonts w:ascii="Palatino Linotype" w:eastAsia="Calibri" w:hAnsi="Palatino Linotype" w:cs="Arial"/>
          <w:b/>
          <w:sz w:val="24"/>
          <w:szCs w:val="24"/>
        </w:rPr>
        <w:t xml:space="preserve"> </w:t>
      </w:r>
      <w:r w:rsidRPr="00073105">
        <w:rPr>
          <w:rFonts w:ascii="Palatino Linotype" w:eastAsia="Calibri" w:hAnsi="Palatino Linotype" w:cs="Arial"/>
          <w:sz w:val="24"/>
          <w:szCs w:val="24"/>
        </w:rPr>
        <w:t xml:space="preserve">atienda la solicitud de información </w:t>
      </w:r>
      <w:r w:rsidRPr="00073105">
        <w:rPr>
          <w:rFonts w:ascii="Palatino Linotype" w:eastAsia="Calibri" w:hAnsi="Palatino Linotype" w:cs="Arial"/>
          <w:b/>
          <w:sz w:val="24"/>
          <w:szCs w:val="24"/>
        </w:rPr>
        <w:t>00</w:t>
      </w:r>
      <w:r w:rsidR="00591A11" w:rsidRPr="00073105">
        <w:rPr>
          <w:rFonts w:ascii="Palatino Linotype" w:eastAsia="Calibri" w:hAnsi="Palatino Linotype" w:cs="Arial"/>
          <w:b/>
          <w:sz w:val="24"/>
          <w:szCs w:val="24"/>
        </w:rPr>
        <w:t>016</w:t>
      </w:r>
      <w:r w:rsidRPr="00073105">
        <w:rPr>
          <w:rFonts w:ascii="Palatino Linotype" w:eastAsia="Calibri" w:hAnsi="Palatino Linotype" w:cs="Arial"/>
          <w:b/>
          <w:sz w:val="24"/>
          <w:szCs w:val="24"/>
        </w:rPr>
        <w:t>/</w:t>
      </w:r>
      <w:proofErr w:type="spellStart"/>
      <w:r w:rsidR="00591A11" w:rsidRPr="00073105">
        <w:rPr>
          <w:rFonts w:ascii="Palatino Linotype" w:eastAsia="Calibri" w:hAnsi="Palatino Linotype" w:cs="Arial"/>
          <w:b/>
          <w:sz w:val="24"/>
          <w:szCs w:val="24"/>
        </w:rPr>
        <w:t>OTZOLOAP</w:t>
      </w:r>
      <w:proofErr w:type="spellEnd"/>
      <w:r w:rsidR="000A3D70" w:rsidRPr="00073105">
        <w:rPr>
          <w:rFonts w:ascii="Palatino Linotype" w:eastAsia="Calibri" w:hAnsi="Palatino Linotype" w:cs="Arial"/>
          <w:b/>
          <w:sz w:val="24"/>
          <w:szCs w:val="24"/>
        </w:rPr>
        <w:t>/</w:t>
      </w:r>
      <w:r w:rsidRPr="00073105">
        <w:rPr>
          <w:rFonts w:ascii="Palatino Linotype" w:eastAsia="Calibri" w:hAnsi="Palatino Linotype" w:cs="Arial"/>
          <w:b/>
          <w:sz w:val="24"/>
          <w:szCs w:val="24"/>
        </w:rPr>
        <w:t>IP/201</w:t>
      </w:r>
      <w:r w:rsidR="009C2554" w:rsidRPr="00073105">
        <w:rPr>
          <w:rFonts w:ascii="Palatino Linotype" w:eastAsia="Calibri" w:hAnsi="Palatino Linotype" w:cs="Arial"/>
          <w:b/>
          <w:sz w:val="24"/>
          <w:szCs w:val="24"/>
        </w:rPr>
        <w:t>9</w:t>
      </w:r>
      <w:r w:rsidRPr="00073105">
        <w:rPr>
          <w:rFonts w:ascii="Palatino Linotype" w:hAnsi="Palatino Linotype" w:cs="Arial"/>
          <w:sz w:val="24"/>
          <w:szCs w:val="24"/>
        </w:rPr>
        <w:t xml:space="preserve">, en términos del Considerando </w:t>
      </w:r>
      <w:r w:rsidRPr="00073105">
        <w:rPr>
          <w:rFonts w:ascii="Palatino Linotype" w:hAnsi="Palatino Linotype" w:cs="Arial"/>
          <w:b/>
          <w:sz w:val="24"/>
          <w:szCs w:val="24"/>
        </w:rPr>
        <w:t>QUINTO</w:t>
      </w:r>
      <w:r w:rsidRPr="00073105">
        <w:rPr>
          <w:rFonts w:ascii="Palatino Linotype" w:hAnsi="Palatino Linotype" w:cs="Arial"/>
          <w:sz w:val="24"/>
          <w:szCs w:val="24"/>
        </w:rPr>
        <w:t xml:space="preserve"> y, haga entrega a</w:t>
      </w:r>
      <w:r w:rsidR="00485E4A" w:rsidRPr="00073105">
        <w:rPr>
          <w:rFonts w:ascii="Palatino Linotype" w:hAnsi="Palatino Linotype" w:cs="Arial"/>
          <w:sz w:val="24"/>
          <w:szCs w:val="24"/>
        </w:rPr>
        <w:t>l</w:t>
      </w:r>
      <w:r w:rsidR="006251BA" w:rsidRPr="00073105">
        <w:rPr>
          <w:rFonts w:ascii="Palatino Linotype" w:hAnsi="Palatino Linotype" w:cs="Arial"/>
          <w:sz w:val="24"/>
          <w:szCs w:val="24"/>
        </w:rPr>
        <w:t xml:space="preserve"> </w:t>
      </w:r>
      <w:r w:rsidRPr="00073105">
        <w:rPr>
          <w:rFonts w:ascii="Palatino Linotype" w:hAnsi="Palatino Linotype" w:cs="Arial"/>
          <w:b/>
          <w:sz w:val="24"/>
          <w:szCs w:val="24"/>
        </w:rPr>
        <w:t>RECURRENTE</w:t>
      </w:r>
      <w:r w:rsidRPr="00073105">
        <w:rPr>
          <w:rFonts w:ascii="Palatino Linotype" w:hAnsi="Palatino Linotype" w:cs="Arial"/>
          <w:sz w:val="24"/>
          <w:szCs w:val="24"/>
        </w:rPr>
        <w:t xml:space="preserve">, vía </w:t>
      </w:r>
      <w:proofErr w:type="spellStart"/>
      <w:r w:rsidR="00137BB1" w:rsidRPr="00073105">
        <w:rPr>
          <w:rFonts w:ascii="Palatino Linotype" w:hAnsi="Palatino Linotype" w:cs="Arial"/>
          <w:b/>
          <w:sz w:val="24"/>
          <w:szCs w:val="24"/>
        </w:rPr>
        <w:t>SAIMEX</w:t>
      </w:r>
      <w:proofErr w:type="spellEnd"/>
      <w:r w:rsidR="00137BB1" w:rsidRPr="00073105">
        <w:rPr>
          <w:rFonts w:ascii="Palatino Linotype" w:hAnsi="Palatino Linotype" w:cs="Arial"/>
          <w:b/>
          <w:sz w:val="24"/>
          <w:szCs w:val="24"/>
        </w:rPr>
        <w:t>,</w:t>
      </w:r>
      <w:r w:rsidR="0007611D" w:rsidRPr="00073105">
        <w:rPr>
          <w:rFonts w:ascii="Palatino Linotype" w:hAnsi="Palatino Linotype" w:cs="Arial"/>
          <w:b/>
          <w:sz w:val="24"/>
          <w:szCs w:val="24"/>
        </w:rPr>
        <w:t xml:space="preserve"> </w:t>
      </w:r>
      <w:r w:rsidR="008C7A00" w:rsidRPr="00073105">
        <w:rPr>
          <w:rFonts w:ascii="Palatino Linotype" w:eastAsia="Times New Roman" w:hAnsi="Palatino Linotype" w:cs="Arial"/>
          <w:sz w:val="24"/>
          <w:szCs w:val="24"/>
          <w:lang w:val="es-ES"/>
        </w:rPr>
        <w:t>lo siguiente:</w:t>
      </w:r>
    </w:p>
    <w:p w:rsidR="00591A11" w:rsidRPr="00073105" w:rsidRDefault="00591A11" w:rsidP="00821935">
      <w:pPr>
        <w:spacing w:after="0" w:line="240" w:lineRule="auto"/>
        <w:jc w:val="both"/>
        <w:rPr>
          <w:rFonts w:ascii="Palatino Linotype" w:eastAsia="Times New Roman" w:hAnsi="Palatino Linotype" w:cs="Times New Roman"/>
          <w:sz w:val="24"/>
          <w:szCs w:val="24"/>
          <w:shd w:val="clear" w:color="auto" w:fill="FFFFFF"/>
          <w:lang w:val="es-MX"/>
        </w:rPr>
      </w:pPr>
    </w:p>
    <w:p w:rsidR="00F91391" w:rsidRPr="00073105" w:rsidRDefault="00444457" w:rsidP="00073105">
      <w:pPr>
        <w:spacing w:after="0" w:line="240" w:lineRule="auto"/>
        <w:ind w:left="851" w:right="899"/>
        <w:jc w:val="both"/>
        <w:rPr>
          <w:rFonts w:ascii="Palatino Linotype" w:hAnsi="Palatino Linotype" w:cs="Arial"/>
          <w:i/>
          <w:sz w:val="22"/>
          <w:szCs w:val="22"/>
          <w:lang w:eastAsia="es-MX"/>
        </w:rPr>
      </w:pPr>
      <w:r w:rsidRPr="00073105">
        <w:rPr>
          <w:rFonts w:ascii="Palatino Linotype" w:hAnsi="Palatino Linotype" w:cs="Arial"/>
          <w:i/>
          <w:sz w:val="22"/>
          <w:szCs w:val="22"/>
          <w:lang w:eastAsia="es-MX"/>
        </w:rPr>
        <w:lastRenderedPageBreak/>
        <w:t>“</w:t>
      </w:r>
      <w:r w:rsidR="00844726" w:rsidRPr="00073105">
        <w:rPr>
          <w:rFonts w:ascii="Palatino Linotype" w:hAnsi="Palatino Linotype" w:cs="Arial"/>
          <w:i/>
          <w:sz w:val="22"/>
          <w:szCs w:val="22"/>
          <w:lang w:eastAsia="es-MX"/>
        </w:rPr>
        <w:t>a)</w:t>
      </w:r>
      <w:r w:rsidR="00F91391" w:rsidRPr="00073105">
        <w:rPr>
          <w:rFonts w:ascii="Palatino Linotype" w:hAnsi="Palatino Linotype" w:cs="Arial"/>
          <w:i/>
          <w:sz w:val="22"/>
          <w:szCs w:val="22"/>
          <w:lang w:eastAsia="es-MX"/>
        </w:rPr>
        <w:t xml:space="preserve"> </w:t>
      </w:r>
      <w:r w:rsidR="00073105" w:rsidRPr="00073105">
        <w:rPr>
          <w:rFonts w:ascii="Palatino Linotype" w:hAnsi="Palatino Linotype" w:cs="Arial"/>
          <w:i/>
          <w:sz w:val="22"/>
          <w:szCs w:val="22"/>
          <w:lang w:eastAsia="es-MX"/>
        </w:rPr>
        <w:t>El documento o documentos donde consten o se puedan advertir l</w:t>
      </w:r>
      <w:r w:rsidR="00F91391" w:rsidRPr="00073105">
        <w:rPr>
          <w:rFonts w:ascii="Palatino Linotype" w:hAnsi="Palatino Linotype" w:cs="Arial"/>
          <w:i/>
          <w:sz w:val="22"/>
          <w:szCs w:val="22"/>
          <w:lang w:eastAsia="es-MX"/>
        </w:rPr>
        <w:t xml:space="preserve">as </w:t>
      </w:r>
      <w:r w:rsidR="001F47AE" w:rsidRPr="00073105">
        <w:rPr>
          <w:rFonts w:ascii="Palatino Linotype" w:hAnsi="Palatino Linotype" w:cs="Arial"/>
          <w:i/>
          <w:sz w:val="22"/>
          <w:szCs w:val="22"/>
          <w:lang w:eastAsia="es-MX"/>
        </w:rPr>
        <w:t>reformas o adiciones</w:t>
      </w:r>
      <w:r w:rsidR="00073105" w:rsidRPr="00073105">
        <w:rPr>
          <w:rFonts w:ascii="Palatino Linotype" w:hAnsi="Palatino Linotype" w:cs="Arial"/>
          <w:i/>
          <w:sz w:val="22"/>
          <w:szCs w:val="22"/>
          <w:lang w:eastAsia="es-MX"/>
        </w:rPr>
        <w:t xml:space="preserve"> para la promulgación del</w:t>
      </w:r>
      <w:r w:rsidR="00F91391" w:rsidRPr="00073105">
        <w:rPr>
          <w:rFonts w:ascii="Palatino Linotype" w:hAnsi="Palatino Linotype" w:cs="Arial"/>
          <w:i/>
          <w:sz w:val="22"/>
          <w:szCs w:val="22"/>
          <w:lang w:eastAsia="es-MX"/>
        </w:rPr>
        <w:t xml:space="preserve"> Bando Municipal 2019</w:t>
      </w:r>
      <w:r w:rsidR="00073105" w:rsidRPr="00073105">
        <w:rPr>
          <w:rFonts w:ascii="Palatino Linotype" w:hAnsi="Palatino Linotype" w:cs="Arial"/>
          <w:i/>
          <w:sz w:val="22"/>
          <w:szCs w:val="22"/>
          <w:lang w:eastAsia="es-MX"/>
        </w:rPr>
        <w:t xml:space="preserve"> del Ayuntamiento de </w:t>
      </w:r>
      <w:proofErr w:type="spellStart"/>
      <w:r w:rsidR="00073105" w:rsidRPr="00073105">
        <w:rPr>
          <w:rFonts w:ascii="Palatino Linotype" w:hAnsi="Palatino Linotype" w:cs="Arial"/>
          <w:i/>
          <w:sz w:val="22"/>
          <w:szCs w:val="22"/>
          <w:lang w:eastAsia="es-MX"/>
        </w:rPr>
        <w:t>Otzoloapan</w:t>
      </w:r>
      <w:proofErr w:type="spellEnd"/>
      <w:r w:rsidR="00F91391" w:rsidRPr="00073105">
        <w:rPr>
          <w:rFonts w:ascii="Palatino Linotype" w:hAnsi="Palatino Linotype" w:cs="Arial"/>
          <w:i/>
          <w:sz w:val="22"/>
          <w:szCs w:val="22"/>
          <w:lang w:eastAsia="es-MX"/>
        </w:rPr>
        <w:t>.</w:t>
      </w:r>
    </w:p>
    <w:p w:rsidR="00F91391" w:rsidRPr="00073105" w:rsidRDefault="00F91391" w:rsidP="00821935">
      <w:pPr>
        <w:spacing w:after="0" w:line="240" w:lineRule="auto"/>
        <w:ind w:left="851" w:right="899"/>
        <w:jc w:val="both"/>
        <w:rPr>
          <w:rFonts w:ascii="Palatino Linotype" w:hAnsi="Palatino Linotype" w:cs="Arial"/>
          <w:i/>
          <w:sz w:val="22"/>
          <w:szCs w:val="22"/>
          <w:lang w:eastAsia="es-MX"/>
        </w:rPr>
      </w:pPr>
    </w:p>
    <w:p w:rsidR="00F91391" w:rsidRPr="00073105" w:rsidRDefault="00F91391" w:rsidP="00821935">
      <w:pPr>
        <w:spacing w:after="0" w:line="240" w:lineRule="auto"/>
        <w:ind w:left="851" w:right="899"/>
        <w:jc w:val="both"/>
        <w:rPr>
          <w:rFonts w:ascii="Palatino Linotype" w:hAnsi="Palatino Linotype"/>
          <w:i/>
          <w:sz w:val="22"/>
          <w:szCs w:val="22"/>
          <w:lang w:eastAsia="en-US"/>
        </w:rPr>
      </w:pPr>
      <w:r w:rsidRPr="00073105">
        <w:rPr>
          <w:rFonts w:ascii="Palatino Linotype" w:hAnsi="Palatino Linotype"/>
          <w:i/>
          <w:sz w:val="22"/>
          <w:szCs w:val="22"/>
          <w:lang w:eastAsia="en-US"/>
        </w:rPr>
        <w:t xml:space="preserve">b) </w:t>
      </w:r>
      <w:r w:rsidR="00073105" w:rsidRPr="00073105">
        <w:rPr>
          <w:rFonts w:ascii="Palatino Linotype" w:hAnsi="Palatino Linotype" w:cs="Arial"/>
          <w:i/>
          <w:sz w:val="22"/>
          <w:szCs w:val="22"/>
          <w:lang w:eastAsia="es-MX"/>
        </w:rPr>
        <w:t>El documento o documentos donde consten l</w:t>
      </w:r>
      <w:r w:rsidRPr="00073105">
        <w:rPr>
          <w:rFonts w:ascii="Palatino Linotype" w:hAnsi="Palatino Linotype"/>
          <w:i/>
          <w:sz w:val="22"/>
          <w:szCs w:val="22"/>
          <w:lang w:eastAsia="en-US"/>
        </w:rPr>
        <w:t>as acciones realizadas por la Comisión de Revisión y Actualización de la Reglamentación Municipa</w:t>
      </w:r>
      <w:r w:rsidR="00073105" w:rsidRPr="00073105">
        <w:rPr>
          <w:rFonts w:ascii="Palatino Linotype" w:hAnsi="Palatino Linotype"/>
          <w:i/>
          <w:sz w:val="22"/>
          <w:szCs w:val="22"/>
          <w:lang w:eastAsia="en-US"/>
        </w:rPr>
        <w:t>l para atender lo relacionado a</w:t>
      </w:r>
      <w:r w:rsidRPr="00073105">
        <w:rPr>
          <w:rFonts w:ascii="Palatino Linotype" w:hAnsi="Palatino Linotype"/>
          <w:i/>
          <w:sz w:val="22"/>
          <w:szCs w:val="22"/>
          <w:lang w:eastAsia="en-US"/>
        </w:rPr>
        <w:t xml:space="preserve">l </w:t>
      </w:r>
      <w:r w:rsidR="00073105" w:rsidRPr="00073105">
        <w:rPr>
          <w:rFonts w:ascii="Palatino Linotype" w:hAnsi="Palatino Linotype"/>
          <w:i/>
          <w:sz w:val="22"/>
          <w:szCs w:val="22"/>
          <w:lang w:eastAsia="en-US"/>
        </w:rPr>
        <w:t xml:space="preserve">análisis, </w:t>
      </w:r>
      <w:r w:rsidRPr="00073105">
        <w:rPr>
          <w:rFonts w:ascii="Palatino Linotype" w:hAnsi="Palatino Linotype"/>
          <w:i/>
          <w:sz w:val="22"/>
          <w:szCs w:val="22"/>
          <w:lang w:eastAsia="en-US"/>
        </w:rPr>
        <w:t>modificación, aprobación</w:t>
      </w:r>
      <w:r w:rsidR="00073105" w:rsidRPr="00073105">
        <w:rPr>
          <w:rFonts w:ascii="Palatino Linotype" w:hAnsi="Palatino Linotype"/>
          <w:i/>
          <w:sz w:val="22"/>
          <w:szCs w:val="22"/>
          <w:lang w:eastAsia="en-US"/>
        </w:rPr>
        <w:t>, promulgación y</w:t>
      </w:r>
      <w:r w:rsidRPr="00073105">
        <w:rPr>
          <w:rFonts w:ascii="Palatino Linotype" w:hAnsi="Palatino Linotype"/>
          <w:i/>
          <w:sz w:val="22"/>
          <w:szCs w:val="22"/>
          <w:lang w:eastAsia="en-US"/>
        </w:rPr>
        <w:t xml:space="preserve"> publicación del Bando Municipal 2019.</w:t>
      </w:r>
    </w:p>
    <w:p w:rsidR="00F91391" w:rsidRPr="00073105" w:rsidRDefault="00F91391" w:rsidP="00821935">
      <w:pPr>
        <w:spacing w:after="0" w:line="240" w:lineRule="auto"/>
        <w:ind w:left="851" w:right="899"/>
        <w:jc w:val="both"/>
        <w:rPr>
          <w:rFonts w:ascii="Palatino Linotype" w:hAnsi="Palatino Linotype" w:cs="Arial"/>
          <w:i/>
          <w:sz w:val="22"/>
          <w:szCs w:val="22"/>
          <w:lang w:eastAsia="es-MX"/>
        </w:rPr>
      </w:pPr>
    </w:p>
    <w:p w:rsidR="00F91391" w:rsidRPr="00073105" w:rsidRDefault="00F91391" w:rsidP="00821935">
      <w:pPr>
        <w:spacing w:after="0" w:line="240" w:lineRule="auto"/>
        <w:ind w:left="851" w:right="899"/>
        <w:jc w:val="both"/>
        <w:rPr>
          <w:rFonts w:ascii="Palatino Linotype" w:hAnsi="Palatino Linotype" w:cs="Arial"/>
          <w:i/>
          <w:sz w:val="22"/>
          <w:szCs w:val="22"/>
          <w:lang w:eastAsia="es-MX"/>
        </w:rPr>
      </w:pPr>
      <w:r w:rsidRPr="00073105">
        <w:rPr>
          <w:rFonts w:ascii="Palatino Linotype" w:hAnsi="Palatino Linotype" w:cs="Arial"/>
          <w:i/>
          <w:sz w:val="22"/>
          <w:szCs w:val="22"/>
          <w:lang w:eastAsia="es-MX"/>
        </w:rPr>
        <w:t xml:space="preserve">c) De ser procedente en </w:t>
      </w:r>
      <w:r w:rsidRPr="00073105">
        <w:rPr>
          <w:rFonts w:ascii="Palatino Linotype" w:hAnsi="Palatino Linotype" w:cs="Arial"/>
          <w:b/>
          <w:i/>
          <w:sz w:val="22"/>
          <w:szCs w:val="22"/>
          <w:lang w:eastAsia="es-MX"/>
        </w:rPr>
        <w:t xml:space="preserve">versión pública </w:t>
      </w:r>
      <w:r w:rsidRPr="00073105">
        <w:rPr>
          <w:rFonts w:ascii="Palatino Linotype" w:hAnsi="Palatino Linotype" w:cs="Arial"/>
          <w:i/>
          <w:sz w:val="22"/>
          <w:szCs w:val="22"/>
          <w:lang w:eastAsia="es-MX"/>
        </w:rPr>
        <w:t>el Acta de Sesión de Cabildo, por medio del cual se aprobó la Comisión de Revisión y Actualización de la Reglamentación Municipal, de la administración 20</w:t>
      </w:r>
      <w:r w:rsidR="001F47AE" w:rsidRPr="00073105">
        <w:rPr>
          <w:rFonts w:ascii="Palatino Linotype" w:hAnsi="Palatino Linotype" w:cs="Arial"/>
          <w:i/>
          <w:sz w:val="22"/>
          <w:szCs w:val="22"/>
          <w:lang w:eastAsia="es-MX"/>
        </w:rPr>
        <w:t>19</w:t>
      </w:r>
      <w:r w:rsidRPr="00073105">
        <w:rPr>
          <w:rFonts w:ascii="Palatino Linotype" w:hAnsi="Palatino Linotype" w:cs="Arial"/>
          <w:i/>
          <w:sz w:val="22"/>
          <w:szCs w:val="22"/>
          <w:lang w:eastAsia="es-MX"/>
        </w:rPr>
        <w:t>-20</w:t>
      </w:r>
      <w:r w:rsidR="001F47AE" w:rsidRPr="00073105">
        <w:rPr>
          <w:rFonts w:ascii="Palatino Linotype" w:hAnsi="Palatino Linotype" w:cs="Arial"/>
          <w:i/>
          <w:sz w:val="22"/>
          <w:szCs w:val="22"/>
          <w:lang w:eastAsia="es-MX"/>
        </w:rPr>
        <w:t>21</w:t>
      </w:r>
      <w:r w:rsidRPr="00073105">
        <w:rPr>
          <w:rFonts w:ascii="Palatino Linotype" w:hAnsi="Palatino Linotype" w:cs="Arial"/>
          <w:i/>
          <w:sz w:val="22"/>
          <w:szCs w:val="22"/>
          <w:lang w:eastAsia="es-MX"/>
        </w:rPr>
        <w:t>.</w:t>
      </w:r>
    </w:p>
    <w:p w:rsidR="00F91391" w:rsidRPr="00073105" w:rsidRDefault="00F91391" w:rsidP="00821935">
      <w:pPr>
        <w:spacing w:after="0" w:line="240" w:lineRule="auto"/>
        <w:ind w:left="851" w:right="902"/>
        <w:contextualSpacing/>
        <w:jc w:val="both"/>
        <w:rPr>
          <w:rFonts w:ascii="Palatino Linotype" w:hAnsi="Palatino Linotype"/>
          <w:i/>
          <w:sz w:val="22"/>
          <w:szCs w:val="22"/>
        </w:rPr>
      </w:pPr>
    </w:p>
    <w:p w:rsidR="00F91391" w:rsidRPr="00073105" w:rsidRDefault="00F91391" w:rsidP="00821935">
      <w:pPr>
        <w:spacing w:after="0" w:line="240" w:lineRule="auto"/>
        <w:ind w:left="851" w:right="902"/>
        <w:contextualSpacing/>
        <w:jc w:val="both"/>
        <w:rPr>
          <w:rFonts w:ascii="Palatino Linotype" w:hAnsi="Palatino Linotype"/>
          <w:i/>
          <w:sz w:val="22"/>
          <w:szCs w:val="22"/>
        </w:rPr>
      </w:pPr>
      <w:r w:rsidRPr="00073105">
        <w:rPr>
          <w:rFonts w:ascii="Palatino Linotype" w:hAnsi="Palatino Linotype"/>
          <w:i/>
          <w:sz w:val="22"/>
          <w:szCs w:val="22"/>
        </w:rPr>
        <w:t xml:space="preserve">Debiendo notificar al </w:t>
      </w:r>
      <w:r w:rsidRPr="00073105">
        <w:rPr>
          <w:rFonts w:ascii="Palatino Linotype" w:hAnsi="Palatino Linotype"/>
          <w:b/>
          <w:i/>
          <w:sz w:val="22"/>
          <w:szCs w:val="22"/>
        </w:rPr>
        <w:t>RECURRENTE</w:t>
      </w:r>
      <w:r w:rsidRPr="00073105">
        <w:rPr>
          <w:rFonts w:ascii="Palatino Linotype" w:hAnsi="Palatino Linotype"/>
          <w:i/>
          <w:sz w:val="22"/>
          <w:szCs w:val="22"/>
        </w:rPr>
        <w:t xml:space="preserve"> el Acuerdo de Clasificación de la información que emita en su caso el Comité de Transparencia con motivo de la versión pública.</w:t>
      </w:r>
    </w:p>
    <w:p w:rsidR="00F91391" w:rsidRPr="00073105" w:rsidRDefault="00F91391" w:rsidP="00821935">
      <w:pPr>
        <w:spacing w:after="0" w:line="240" w:lineRule="auto"/>
        <w:ind w:left="851" w:right="899"/>
        <w:jc w:val="both"/>
        <w:rPr>
          <w:rFonts w:ascii="Palatino Linotype" w:hAnsi="Palatino Linotype" w:cs="Arial"/>
          <w:i/>
          <w:sz w:val="22"/>
          <w:szCs w:val="22"/>
          <w:lang w:eastAsia="es-MX"/>
        </w:rPr>
      </w:pPr>
    </w:p>
    <w:p w:rsidR="00F91391" w:rsidRPr="00073105" w:rsidRDefault="00F91391" w:rsidP="00821935">
      <w:pPr>
        <w:spacing w:after="0" w:line="240" w:lineRule="auto"/>
        <w:ind w:left="851" w:right="899"/>
        <w:jc w:val="both"/>
        <w:rPr>
          <w:rFonts w:ascii="Palatino Linotype" w:hAnsi="Palatino Linotype" w:cs="Arial"/>
          <w:i/>
          <w:sz w:val="22"/>
          <w:szCs w:val="22"/>
          <w:lang w:eastAsia="es-MX"/>
        </w:rPr>
      </w:pPr>
      <w:r w:rsidRPr="00073105">
        <w:rPr>
          <w:rFonts w:ascii="Palatino Linotype" w:hAnsi="Palatino Linotype" w:cs="Arial"/>
          <w:i/>
          <w:sz w:val="22"/>
          <w:szCs w:val="22"/>
          <w:lang w:eastAsia="es-MX"/>
        </w:rPr>
        <w:t xml:space="preserve">d) </w:t>
      </w:r>
      <w:r w:rsidR="00073105" w:rsidRPr="00073105">
        <w:rPr>
          <w:rFonts w:ascii="Palatino Linotype" w:hAnsi="Palatino Linotype" w:cs="Arial"/>
          <w:i/>
          <w:sz w:val="22"/>
          <w:szCs w:val="22"/>
          <w:lang w:eastAsia="es-MX"/>
        </w:rPr>
        <w:t>Plan de trabajo y/o documento o documentos donde consten l</w:t>
      </w:r>
      <w:r w:rsidRPr="00073105">
        <w:rPr>
          <w:rFonts w:ascii="Palatino Linotype" w:hAnsi="Palatino Linotype" w:cs="Arial"/>
          <w:i/>
          <w:sz w:val="22"/>
          <w:szCs w:val="22"/>
          <w:lang w:eastAsia="es-MX"/>
        </w:rPr>
        <w:t xml:space="preserve">as acciones a realizar por la Comisión de Revisión y Actualización de la Reglamentación Municipal, </w:t>
      </w:r>
      <w:r w:rsidR="00073105" w:rsidRPr="00073105">
        <w:rPr>
          <w:rFonts w:ascii="Palatino Linotype" w:hAnsi="Palatino Linotype" w:cs="Arial"/>
          <w:i/>
          <w:sz w:val="22"/>
          <w:szCs w:val="22"/>
          <w:lang w:eastAsia="es-MX"/>
        </w:rPr>
        <w:t xml:space="preserve">en </w:t>
      </w:r>
      <w:r w:rsidRPr="00073105">
        <w:rPr>
          <w:rFonts w:ascii="Palatino Linotype" w:hAnsi="Palatino Linotype" w:cs="Arial"/>
          <w:i/>
          <w:sz w:val="22"/>
          <w:szCs w:val="22"/>
          <w:lang w:eastAsia="es-MX"/>
        </w:rPr>
        <w:t xml:space="preserve">el año 2019. </w:t>
      </w:r>
    </w:p>
    <w:p w:rsidR="00F91391" w:rsidRPr="00073105" w:rsidRDefault="00F91391" w:rsidP="00821935">
      <w:pPr>
        <w:spacing w:after="0" w:line="240" w:lineRule="auto"/>
        <w:ind w:left="851" w:right="899"/>
        <w:jc w:val="both"/>
        <w:rPr>
          <w:rFonts w:ascii="Palatino Linotype" w:hAnsi="Palatino Linotype" w:cs="Arial"/>
          <w:i/>
          <w:sz w:val="22"/>
          <w:szCs w:val="22"/>
          <w:lang w:eastAsia="es-MX"/>
        </w:rPr>
      </w:pPr>
    </w:p>
    <w:p w:rsidR="00F91391" w:rsidRPr="00073105" w:rsidRDefault="00F91391" w:rsidP="00821935">
      <w:pPr>
        <w:spacing w:after="0" w:line="240" w:lineRule="auto"/>
        <w:ind w:left="851" w:right="902"/>
        <w:contextualSpacing/>
        <w:jc w:val="both"/>
        <w:rPr>
          <w:rFonts w:ascii="Palatino Linotype" w:hAnsi="Palatino Linotype" w:cs="Arial"/>
          <w:i/>
          <w:sz w:val="22"/>
          <w:szCs w:val="22"/>
        </w:rPr>
      </w:pPr>
      <w:r w:rsidRPr="00073105">
        <w:rPr>
          <w:rFonts w:ascii="Palatino Linotype" w:hAnsi="Palatino Linotype" w:cs="Arial"/>
          <w:i/>
          <w:sz w:val="22"/>
          <w:szCs w:val="22"/>
        </w:rPr>
        <w:t xml:space="preserve">Para el caso de que no obre en los archivos el documento ordenado en el inciso d), bastará con que lo haga del conocimiento al </w:t>
      </w:r>
      <w:r w:rsidRPr="00073105">
        <w:rPr>
          <w:rFonts w:ascii="Palatino Linotype" w:hAnsi="Palatino Linotype" w:cs="Arial"/>
          <w:b/>
          <w:i/>
          <w:sz w:val="22"/>
          <w:szCs w:val="22"/>
        </w:rPr>
        <w:t>RECURRENTE.</w:t>
      </w:r>
      <w:r w:rsidRPr="00073105">
        <w:rPr>
          <w:rFonts w:ascii="Palatino Linotype" w:hAnsi="Palatino Linotype" w:cs="Arial"/>
          <w:i/>
          <w:sz w:val="22"/>
          <w:szCs w:val="22"/>
        </w:rPr>
        <w:t>”</w:t>
      </w:r>
    </w:p>
    <w:p w:rsidR="000A3D70" w:rsidRPr="00073105" w:rsidRDefault="000A3D70" w:rsidP="00821935">
      <w:pPr>
        <w:spacing w:after="0" w:line="240" w:lineRule="auto"/>
        <w:ind w:left="851" w:right="902"/>
        <w:contextualSpacing/>
        <w:jc w:val="both"/>
        <w:rPr>
          <w:rFonts w:ascii="Palatino Linotype" w:hAnsi="Palatino Linotype"/>
          <w:i/>
          <w:sz w:val="22"/>
          <w:szCs w:val="22"/>
        </w:rPr>
      </w:pPr>
    </w:p>
    <w:p w:rsidR="00444457" w:rsidRPr="00073105" w:rsidRDefault="00444457" w:rsidP="00F91391">
      <w:pPr>
        <w:spacing w:after="0" w:line="360" w:lineRule="auto"/>
        <w:jc w:val="both"/>
        <w:rPr>
          <w:rFonts w:ascii="Palatino Linotype" w:hAnsi="Palatino Linotype"/>
          <w:color w:val="222222"/>
          <w:sz w:val="24"/>
          <w:szCs w:val="24"/>
          <w:shd w:val="clear" w:color="auto" w:fill="FFFFFF"/>
        </w:rPr>
      </w:pPr>
      <w:r w:rsidRPr="00073105">
        <w:rPr>
          <w:rFonts w:ascii="Palatino Linotype" w:hAnsi="Palatino Linotype"/>
          <w:b/>
          <w:color w:val="222222"/>
          <w:sz w:val="28"/>
          <w:szCs w:val="28"/>
          <w:shd w:val="clear" w:color="auto" w:fill="FFFFFF"/>
        </w:rPr>
        <w:t>TERCERO.</w:t>
      </w:r>
      <w:r w:rsidRPr="00073105">
        <w:rPr>
          <w:rStyle w:val="apple-converted-space"/>
          <w:rFonts w:ascii="Palatino Linotype" w:hAnsi="Palatino Linotype"/>
          <w:b/>
          <w:color w:val="222222"/>
          <w:shd w:val="clear" w:color="auto" w:fill="FFFFFF"/>
        </w:rPr>
        <w:t> </w:t>
      </w:r>
      <w:r w:rsidRPr="00073105">
        <w:rPr>
          <w:rFonts w:ascii="Palatino Linotype" w:hAnsi="Palatino Linotype"/>
          <w:b/>
          <w:color w:val="222222"/>
          <w:sz w:val="24"/>
          <w:szCs w:val="24"/>
          <w:lang w:eastAsia="es-ES_tradnl"/>
        </w:rPr>
        <w:t>Notifíquese</w:t>
      </w:r>
      <w:r w:rsidRPr="00073105">
        <w:rPr>
          <w:rFonts w:ascii="Palatino Linotype" w:hAnsi="Palatino Linotype"/>
          <w:color w:val="222222"/>
          <w:sz w:val="24"/>
          <w:szCs w:val="24"/>
          <w:lang w:eastAsia="es-ES_tradnl"/>
        </w:rPr>
        <w:t xml:space="preserve"> </w:t>
      </w:r>
      <w:r w:rsidRPr="00073105">
        <w:rPr>
          <w:rFonts w:ascii="Palatino Linotype" w:hAnsi="Palatino Linotype"/>
          <w:color w:val="222222"/>
          <w:sz w:val="24"/>
          <w:szCs w:val="24"/>
          <w:shd w:val="clear" w:color="auto" w:fill="FFFFFF"/>
        </w:rPr>
        <w:t>al Titular de la Unidad de Transparencia del</w:t>
      </w:r>
      <w:r w:rsidRPr="00073105">
        <w:rPr>
          <w:rStyle w:val="apple-converted-space"/>
          <w:rFonts w:ascii="Palatino Linotype" w:hAnsi="Palatino Linotype"/>
          <w:b/>
          <w:color w:val="222222"/>
          <w:sz w:val="24"/>
          <w:szCs w:val="24"/>
          <w:shd w:val="clear" w:color="auto" w:fill="FFFFFF"/>
        </w:rPr>
        <w:t> </w:t>
      </w:r>
      <w:r w:rsidRPr="00073105">
        <w:rPr>
          <w:rFonts w:ascii="Palatino Linotype" w:hAnsi="Palatino Linotype"/>
          <w:b/>
          <w:color w:val="222222"/>
          <w:sz w:val="24"/>
          <w:szCs w:val="24"/>
          <w:shd w:val="clear" w:color="auto" w:fill="FFFFFF"/>
        </w:rPr>
        <w:t>SUJETO OBLIGADO</w:t>
      </w:r>
      <w:r w:rsidRPr="00073105">
        <w:rPr>
          <w:rFonts w:ascii="Palatino Linotype" w:hAnsi="Palatino Linotype"/>
          <w:color w:val="222222"/>
          <w:sz w:val="24"/>
          <w:szCs w:val="24"/>
          <w:shd w:val="clear" w:color="auto" w:fill="FFFFFF"/>
        </w:rPr>
        <w:t>, para que conforme a los artículos 186</w:t>
      </w:r>
      <w:r w:rsidR="009A45F7" w:rsidRPr="00073105">
        <w:rPr>
          <w:rFonts w:ascii="Palatino Linotype" w:hAnsi="Palatino Linotype"/>
          <w:color w:val="222222"/>
          <w:sz w:val="24"/>
          <w:szCs w:val="24"/>
          <w:shd w:val="clear" w:color="auto" w:fill="FFFFFF"/>
        </w:rPr>
        <w:t>,</w:t>
      </w:r>
      <w:r w:rsidRPr="00073105">
        <w:rPr>
          <w:rFonts w:ascii="Palatino Linotype" w:hAnsi="Palatino Linotype"/>
          <w:color w:val="222222"/>
          <w:sz w:val="24"/>
          <w:szCs w:val="24"/>
          <w:shd w:val="clear" w:color="auto" w:fill="FFFFFF"/>
        </w:rPr>
        <w:t xml:space="preserve"> último párrafo y 189</w:t>
      </w:r>
      <w:r w:rsidR="009A45F7" w:rsidRPr="00073105">
        <w:rPr>
          <w:rFonts w:ascii="Palatino Linotype" w:hAnsi="Palatino Linotype"/>
          <w:color w:val="222222"/>
          <w:sz w:val="24"/>
          <w:szCs w:val="24"/>
          <w:shd w:val="clear" w:color="auto" w:fill="FFFFFF"/>
        </w:rPr>
        <w:t>,</w:t>
      </w:r>
      <w:r w:rsidRPr="00073105">
        <w:rPr>
          <w:rFonts w:ascii="Palatino Linotype" w:hAnsi="Palatino Linotype"/>
          <w:color w:val="222222"/>
          <w:sz w:val="24"/>
          <w:szCs w:val="24"/>
          <w:shd w:val="clear" w:color="auto" w:fill="FFFFFF"/>
        </w:rPr>
        <w:t xml:space="preserve"> párrafo segundo de la Ley de </w:t>
      </w:r>
      <w:r w:rsidRPr="00073105">
        <w:rPr>
          <w:rFonts w:ascii="Palatino Linotype" w:hAnsi="Palatino Linotype" w:cs="Arial"/>
          <w:sz w:val="24"/>
          <w:szCs w:val="24"/>
        </w:rPr>
        <w:t>Transparencia</w:t>
      </w:r>
      <w:r w:rsidRPr="00073105">
        <w:rPr>
          <w:rFonts w:ascii="Palatino Linotype" w:hAnsi="Palatino Linotype"/>
          <w:color w:val="222222"/>
          <w:sz w:val="24"/>
          <w:szCs w:val="24"/>
          <w:shd w:val="clear" w:color="auto" w:fill="FFFFFF"/>
        </w:rPr>
        <w:t xml:space="preserve"> y Acceso a la Información Pública del Estado de México y Municipios, dé </w:t>
      </w:r>
      <w:r w:rsidRPr="00073105">
        <w:rPr>
          <w:rFonts w:ascii="Palatino Linotype" w:hAnsi="Palatino Linotype" w:cs="Arial"/>
          <w:sz w:val="24"/>
          <w:szCs w:val="24"/>
        </w:rPr>
        <w:t>cumplimiento</w:t>
      </w:r>
      <w:r w:rsidRPr="00073105">
        <w:rPr>
          <w:rFonts w:ascii="Palatino Linotype" w:hAnsi="Palatino Linotype"/>
          <w:color w:val="222222"/>
          <w:sz w:val="24"/>
          <w:szCs w:val="24"/>
          <w:shd w:val="clear" w:color="auto" w:fill="FFFFFF"/>
        </w:rPr>
        <w:t xml:space="preserve"> a lo ordenado dentro del plazo de diez días hábiles, debiendo </w:t>
      </w:r>
      <w:r w:rsidRPr="00073105">
        <w:rPr>
          <w:rFonts w:ascii="Palatino Linotype" w:hAnsi="Palatino Linotype" w:cs="Arial"/>
          <w:sz w:val="24"/>
          <w:szCs w:val="24"/>
        </w:rPr>
        <w:t>informar</w:t>
      </w:r>
      <w:r w:rsidRPr="00073105">
        <w:rPr>
          <w:rFonts w:ascii="Palatino Linotype" w:hAnsi="Palatino Linotype"/>
          <w:color w:val="222222"/>
          <w:sz w:val="24"/>
          <w:szCs w:val="24"/>
          <w:shd w:val="clear" w:color="auto" w:fill="FFFFFF"/>
        </w:rPr>
        <w:t xml:space="preserve"> a este Instituto en un plazo </w:t>
      </w:r>
      <w:r w:rsidRPr="00073105">
        <w:rPr>
          <w:rFonts w:ascii="Palatino Linotype" w:hAnsi="Palatino Linotype"/>
          <w:color w:val="222222"/>
          <w:sz w:val="24"/>
          <w:szCs w:val="24"/>
          <w:lang w:eastAsia="es-ES_tradnl"/>
        </w:rPr>
        <w:t>de</w:t>
      </w:r>
      <w:r w:rsidRPr="00073105">
        <w:rPr>
          <w:rFonts w:ascii="Palatino Linotype" w:hAnsi="Palatino Linotype"/>
          <w:color w:val="222222"/>
          <w:sz w:val="24"/>
          <w:szCs w:val="24"/>
          <w:shd w:val="clear" w:color="auto" w:fill="FFFFFF"/>
        </w:rPr>
        <w:t xml:space="preserve"> tres días hábiles siguientes sobre el cumplimiento dado a la presente resolución.</w:t>
      </w:r>
    </w:p>
    <w:p w:rsidR="00444457" w:rsidRPr="00073105" w:rsidRDefault="00444457" w:rsidP="00F91391">
      <w:pPr>
        <w:spacing w:after="0" w:line="360" w:lineRule="auto"/>
        <w:ind w:right="49"/>
        <w:jc w:val="both"/>
        <w:rPr>
          <w:rStyle w:val="apple-converted-space"/>
          <w:rFonts w:ascii="Palatino Linotype" w:hAnsi="Palatino Linotype"/>
          <w:b/>
          <w:color w:val="222222"/>
          <w:sz w:val="24"/>
          <w:shd w:val="clear" w:color="auto" w:fill="FFFFFF"/>
        </w:rPr>
      </w:pPr>
    </w:p>
    <w:p w:rsidR="00444457" w:rsidRPr="00073105" w:rsidRDefault="00444457" w:rsidP="00F91391">
      <w:pPr>
        <w:spacing w:after="0" w:line="360" w:lineRule="auto"/>
        <w:jc w:val="both"/>
        <w:rPr>
          <w:rFonts w:ascii="Palatino Linotype" w:eastAsia="Calibri" w:hAnsi="Palatino Linotype" w:cs="Arial"/>
          <w:sz w:val="24"/>
          <w:szCs w:val="24"/>
        </w:rPr>
      </w:pPr>
      <w:r w:rsidRPr="00073105">
        <w:rPr>
          <w:rFonts w:ascii="Palatino Linotype" w:hAnsi="Palatino Linotype"/>
          <w:b/>
          <w:color w:val="222222"/>
          <w:sz w:val="28"/>
          <w:szCs w:val="28"/>
          <w:shd w:val="clear" w:color="auto" w:fill="FFFFFF"/>
        </w:rPr>
        <w:t>CUARTO</w:t>
      </w:r>
      <w:r w:rsidRPr="00073105">
        <w:rPr>
          <w:rFonts w:ascii="Palatino Linotype" w:hAnsi="Palatino Linotype" w:cs="Arial"/>
          <w:b/>
          <w:bCs/>
          <w:color w:val="222222"/>
          <w:sz w:val="24"/>
          <w:szCs w:val="24"/>
          <w:lang w:eastAsia="es-MX"/>
        </w:rPr>
        <w:t xml:space="preserve">. </w:t>
      </w:r>
      <w:r w:rsidRPr="00073105">
        <w:rPr>
          <w:rFonts w:ascii="Palatino Linotype" w:hAnsi="Palatino Linotype"/>
          <w:b/>
          <w:color w:val="222222"/>
          <w:sz w:val="24"/>
          <w:szCs w:val="24"/>
          <w:lang w:eastAsia="es-ES_tradnl"/>
        </w:rPr>
        <w:t>Notifíquese</w:t>
      </w:r>
      <w:r w:rsidRPr="00073105">
        <w:rPr>
          <w:rFonts w:ascii="Palatino Linotype" w:hAnsi="Palatino Linotype"/>
          <w:color w:val="222222"/>
          <w:sz w:val="24"/>
          <w:szCs w:val="24"/>
          <w:lang w:eastAsia="es-ES_tradnl"/>
        </w:rPr>
        <w:t xml:space="preserve"> a</w:t>
      </w:r>
      <w:r w:rsidR="00DB5446" w:rsidRPr="00073105">
        <w:rPr>
          <w:rFonts w:ascii="Palatino Linotype" w:hAnsi="Palatino Linotype"/>
          <w:color w:val="222222"/>
          <w:sz w:val="24"/>
          <w:szCs w:val="24"/>
          <w:lang w:eastAsia="es-ES_tradnl"/>
        </w:rPr>
        <w:t xml:space="preserve">l </w:t>
      </w:r>
      <w:r w:rsidRPr="00073105">
        <w:rPr>
          <w:rFonts w:ascii="Palatino Linotype" w:hAnsi="Palatino Linotype"/>
          <w:b/>
          <w:color w:val="222222"/>
          <w:sz w:val="24"/>
          <w:szCs w:val="24"/>
          <w:lang w:eastAsia="es-ES_tradnl"/>
        </w:rPr>
        <w:t>RECURRENTE</w:t>
      </w:r>
      <w:r w:rsidRPr="00073105">
        <w:rPr>
          <w:rFonts w:ascii="Palatino Linotype" w:hAnsi="Palatino Linotype"/>
          <w:color w:val="222222"/>
          <w:sz w:val="24"/>
          <w:szCs w:val="24"/>
          <w:lang w:eastAsia="es-ES_tradnl"/>
        </w:rPr>
        <w:t xml:space="preserve"> la </w:t>
      </w:r>
      <w:r w:rsidRPr="00073105">
        <w:rPr>
          <w:rFonts w:ascii="Palatino Linotype" w:hAnsi="Palatino Linotype" w:cs="Arial"/>
          <w:sz w:val="24"/>
          <w:szCs w:val="24"/>
        </w:rPr>
        <w:t>presente</w:t>
      </w:r>
      <w:r w:rsidRPr="00073105">
        <w:rPr>
          <w:rFonts w:ascii="Palatino Linotype" w:hAnsi="Palatino Linotype"/>
          <w:color w:val="222222"/>
          <w:sz w:val="24"/>
          <w:szCs w:val="24"/>
          <w:lang w:eastAsia="es-ES_tradnl"/>
        </w:rPr>
        <w:t xml:space="preserve"> resolución.</w:t>
      </w:r>
    </w:p>
    <w:p w:rsidR="00444457" w:rsidRPr="00073105" w:rsidRDefault="00444457" w:rsidP="00F91391">
      <w:pPr>
        <w:spacing w:after="0" w:line="360" w:lineRule="auto"/>
        <w:ind w:right="49"/>
        <w:jc w:val="both"/>
        <w:rPr>
          <w:rFonts w:ascii="Palatino Linotype" w:hAnsi="Palatino Linotype" w:cs="Arial"/>
          <w:b/>
          <w:bCs/>
          <w:color w:val="222222"/>
          <w:sz w:val="24"/>
          <w:lang w:eastAsia="es-MX"/>
        </w:rPr>
      </w:pPr>
    </w:p>
    <w:p w:rsidR="00444457" w:rsidRPr="00073105" w:rsidRDefault="00444457" w:rsidP="00F91391">
      <w:pPr>
        <w:spacing w:after="0" w:line="360" w:lineRule="auto"/>
        <w:jc w:val="both"/>
        <w:rPr>
          <w:rFonts w:ascii="Palatino Linotype" w:hAnsi="Palatino Linotype"/>
          <w:color w:val="222222"/>
          <w:sz w:val="24"/>
          <w:szCs w:val="24"/>
          <w:lang w:eastAsia="es-ES_tradnl"/>
        </w:rPr>
      </w:pPr>
      <w:r w:rsidRPr="00073105">
        <w:rPr>
          <w:rFonts w:ascii="Palatino Linotype" w:hAnsi="Palatino Linotype"/>
          <w:b/>
          <w:color w:val="222222"/>
          <w:sz w:val="28"/>
          <w:szCs w:val="28"/>
          <w:shd w:val="clear" w:color="auto" w:fill="FFFFFF"/>
        </w:rPr>
        <w:lastRenderedPageBreak/>
        <w:t>QUINTO</w:t>
      </w:r>
      <w:r w:rsidRPr="00073105">
        <w:rPr>
          <w:rFonts w:ascii="Palatino Linotype" w:hAnsi="Palatino Linotype" w:cs="Arial"/>
          <w:b/>
          <w:bCs/>
          <w:color w:val="222222"/>
          <w:sz w:val="28"/>
          <w:lang w:eastAsia="es-MX"/>
        </w:rPr>
        <w:t>.</w:t>
      </w:r>
      <w:r w:rsidRPr="00073105">
        <w:rPr>
          <w:rFonts w:ascii="Palatino Linotype" w:hAnsi="Palatino Linotype"/>
          <w:color w:val="222222"/>
          <w:szCs w:val="17"/>
          <w:lang w:eastAsia="es-ES_tradnl"/>
        </w:rPr>
        <w:t xml:space="preserve"> </w:t>
      </w:r>
      <w:r w:rsidRPr="00073105">
        <w:rPr>
          <w:rFonts w:ascii="Palatino Linotype" w:hAnsi="Palatino Linotype"/>
          <w:b/>
          <w:color w:val="222222"/>
          <w:sz w:val="24"/>
          <w:szCs w:val="24"/>
          <w:lang w:eastAsia="es-ES_tradnl"/>
        </w:rPr>
        <w:t>Hágase del conocimiento</w:t>
      </w:r>
      <w:r w:rsidRPr="00073105">
        <w:rPr>
          <w:rFonts w:ascii="Palatino Linotype" w:hAnsi="Palatino Linotype"/>
          <w:color w:val="222222"/>
          <w:sz w:val="24"/>
          <w:szCs w:val="24"/>
          <w:lang w:eastAsia="es-ES_tradnl"/>
        </w:rPr>
        <w:t xml:space="preserve"> a</w:t>
      </w:r>
      <w:r w:rsidR="00DB5446" w:rsidRPr="00073105">
        <w:rPr>
          <w:rFonts w:ascii="Palatino Linotype" w:hAnsi="Palatino Linotype"/>
          <w:color w:val="222222"/>
          <w:sz w:val="24"/>
          <w:szCs w:val="24"/>
          <w:lang w:eastAsia="es-ES_tradnl"/>
        </w:rPr>
        <w:t xml:space="preserve">l </w:t>
      </w:r>
      <w:r w:rsidRPr="00073105">
        <w:rPr>
          <w:rFonts w:ascii="Palatino Linotype" w:hAnsi="Palatino Linotype"/>
          <w:b/>
          <w:color w:val="222222"/>
          <w:sz w:val="24"/>
          <w:szCs w:val="24"/>
          <w:lang w:eastAsia="es-ES_tradnl"/>
        </w:rPr>
        <w:t>RECURRENTE</w:t>
      </w:r>
      <w:r w:rsidRPr="00073105">
        <w:rPr>
          <w:rFonts w:ascii="Palatino Linotype" w:hAnsi="Palatino Linotype"/>
          <w:color w:val="222222"/>
          <w:sz w:val="24"/>
          <w:szCs w:val="24"/>
          <w:lang w:eastAsia="es-ES_tradnl"/>
        </w:rPr>
        <w:t xml:space="preserve"> que de conformidad con lo establecido en el </w:t>
      </w:r>
      <w:r w:rsidRPr="00073105">
        <w:rPr>
          <w:rFonts w:ascii="Palatino Linotype" w:hAnsi="Palatino Linotype" w:cs="Arial"/>
          <w:sz w:val="24"/>
          <w:szCs w:val="24"/>
        </w:rPr>
        <w:t>artículo</w:t>
      </w:r>
      <w:r w:rsidRPr="00073105">
        <w:rPr>
          <w:rFonts w:ascii="Palatino Linotype" w:hAnsi="Palatino Linotype"/>
          <w:color w:val="222222"/>
          <w:sz w:val="24"/>
          <w:szCs w:val="24"/>
          <w:lang w:eastAsia="es-ES_tradnl"/>
        </w:rPr>
        <w:t xml:space="preserve"> 196 de la </w:t>
      </w:r>
      <w:r w:rsidRPr="00073105">
        <w:rPr>
          <w:rFonts w:ascii="Palatino Linotype" w:hAnsi="Palatino Linotype" w:cs="Arial"/>
          <w:sz w:val="24"/>
          <w:szCs w:val="24"/>
        </w:rPr>
        <w:t>Ley</w:t>
      </w:r>
      <w:r w:rsidRPr="00073105">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D26E2B" w:rsidRPr="00073105" w:rsidRDefault="00D26E2B" w:rsidP="00F91391">
      <w:pPr>
        <w:spacing w:after="0" w:line="360" w:lineRule="auto"/>
        <w:jc w:val="both"/>
        <w:rPr>
          <w:rFonts w:ascii="Palatino Linotype" w:hAnsi="Palatino Linotype"/>
          <w:color w:val="222222"/>
          <w:sz w:val="24"/>
          <w:szCs w:val="24"/>
          <w:lang w:eastAsia="es-ES_tradnl"/>
        </w:rPr>
      </w:pPr>
    </w:p>
    <w:p w:rsidR="002034FE" w:rsidRPr="00073105" w:rsidRDefault="00F91391" w:rsidP="00F91391">
      <w:pPr>
        <w:spacing w:after="0" w:line="360" w:lineRule="auto"/>
        <w:jc w:val="both"/>
        <w:rPr>
          <w:rFonts w:ascii="Palatino Linotype" w:hAnsi="Palatino Linotype" w:cs="Arial"/>
          <w:sz w:val="24"/>
          <w:szCs w:val="24"/>
        </w:rPr>
      </w:pPr>
      <w:r w:rsidRPr="00073105">
        <w:rPr>
          <w:rFonts w:ascii="Palatino Linotype" w:hAnsi="Palatino Linotype" w:cs="Arial"/>
          <w:sz w:val="24"/>
          <w:szCs w:val="24"/>
        </w:rPr>
        <w:t>ASÍ LO RESUELVE, POR</w:t>
      </w:r>
      <w:r w:rsidR="00351844">
        <w:rPr>
          <w:rFonts w:ascii="Palatino Linotype" w:hAnsi="Palatino Linotype" w:cs="Arial"/>
          <w:sz w:val="24"/>
          <w:szCs w:val="24"/>
        </w:rPr>
        <w:t xml:space="preserve"> UNANIMIDAD</w:t>
      </w:r>
      <w:r w:rsidRPr="00073105">
        <w:rPr>
          <w:rFonts w:ascii="Palatino Linotype" w:hAnsi="Palatino Linotype" w:cs="Arial"/>
          <w:sz w:val="24"/>
          <w:szCs w:val="24"/>
        </w:rPr>
        <w:t xml:space="preserve"> DE VOTOS EL PLENO DEL</w:t>
      </w:r>
      <w:r w:rsidRPr="00073105">
        <w:rPr>
          <w:rFonts w:ascii="Palatino Linotype" w:eastAsia="Arial Unicode MS" w:hAnsi="Palatino Linotype" w:cs="Arial"/>
          <w:sz w:val="24"/>
          <w:szCs w:val="24"/>
        </w:rPr>
        <w:t xml:space="preserve"> INSTITUTO DE </w:t>
      </w:r>
      <w:r w:rsidRPr="00073105">
        <w:rPr>
          <w:rFonts w:ascii="Palatino Linotype" w:hAnsi="Palatino Linotype"/>
          <w:sz w:val="24"/>
          <w:szCs w:val="24"/>
          <w:lang w:eastAsia="en-US"/>
        </w:rPr>
        <w:t>TRANSPARENCIA</w:t>
      </w:r>
      <w:r w:rsidRPr="00073105">
        <w:rPr>
          <w:rFonts w:ascii="Palatino Linotype" w:eastAsia="Arial Unicode MS" w:hAnsi="Palatino Linotype" w:cs="Arial"/>
          <w:sz w:val="24"/>
          <w:szCs w:val="24"/>
        </w:rPr>
        <w:t>, ACCESO A LA INFORMACIÓN PÚBLICA Y PROTECCIÓN DE DATOS PERSONALES DEL ESTADO DE MÉXICO Y MUNICIPIOS</w:t>
      </w:r>
      <w:r w:rsidRPr="00073105">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073105">
        <w:rPr>
          <w:rFonts w:ascii="Palatino Linotype" w:hAnsi="Palatino Linotype" w:cs="Arial"/>
          <w:sz w:val="24"/>
          <w:szCs w:val="24"/>
          <w:shd w:val="clear" w:color="auto" w:fill="FFFFFF" w:themeFill="background1"/>
        </w:rPr>
        <w:t xml:space="preserve">EN LA </w:t>
      </w:r>
      <w:r w:rsidRPr="00073105">
        <w:rPr>
          <w:rFonts w:ascii="Palatino Linotype" w:hAnsi="Palatino Linotype" w:cs="Arial"/>
          <w:sz w:val="24"/>
          <w:szCs w:val="24"/>
        </w:rPr>
        <w:t xml:space="preserve">DÉCIMA NOVENA SESIÓN ORDINARIA CELEBRADA EL VEINTISÉIS DE JUNIO DE DOS MIL DIECINUEVE, ANTE EL SECRETARIO TÉCNICO DEL PLENO, </w:t>
      </w:r>
      <w:r w:rsidRPr="00073105">
        <w:rPr>
          <w:rFonts w:ascii="Palatino Linotype" w:eastAsia="Arial Unicode MS" w:hAnsi="Palatino Linotype" w:cs="Arial"/>
          <w:sz w:val="24"/>
          <w:szCs w:val="24"/>
        </w:rPr>
        <w:t>ALEXIS</w:t>
      </w:r>
      <w:r w:rsidRPr="00073105">
        <w:rPr>
          <w:rFonts w:ascii="Palatino Linotype" w:hAnsi="Palatino Linotype" w:cs="Arial"/>
          <w:sz w:val="24"/>
          <w:szCs w:val="24"/>
        </w:rPr>
        <w:t xml:space="preserve"> TAPIA RAMÍREZ</w:t>
      </w:r>
      <w:r w:rsidR="002034FE" w:rsidRPr="00073105">
        <w:rPr>
          <w:rFonts w:ascii="Palatino Linotype" w:hAnsi="Palatino Linotype" w:cs="Arial"/>
          <w:sz w:val="24"/>
          <w:szCs w:val="24"/>
        </w:rPr>
        <w:t>.</w:t>
      </w:r>
    </w:p>
    <w:tbl>
      <w:tblPr>
        <w:tblW w:w="10368" w:type="dxa"/>
        <w:jc w:val="center"/>
        <w:tblLayout w:type="fixed"/>
        <w:tblLook w:val="04A0" w:firstRow="1" w:lastRow="0" w:firstColumn="1" w:lastColumn="0" w:noHBand="0" w:noVBand="1"/>
      </w:tblPr>
      <w:tblGrid>
        <w:gridCol w:w="10368"/>
      </w:tblGrid>
      <w:tr w:rsidR="00114283" w:rsidRPr="00073105" w:rsidTr="007D103E">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114283" w:rsidRPr="00073105" w:rsidTr="00E642F0">
              <w:trPr>
                <w:jc w:val="center"/>
              </w:trPr>
              <w:tc>
                <w:tcPr>
                  <w:tcW w:w="10365" w:type="dxa"/>
                  <w:gridSpan w:val="2"/>
                  <w:shd w:val="clear" w:color="auto" w:fill="auto"/>
                </w:tcPr>
                <w:p w:rsidR="00F41C15" w:rsidRPr="00073105" w:rsidRDefault="00F41C15" w:rsidP="00821935">
                  <w:pPr>
                    <w:spacing w:after="0" w:line="240" w:lineRule="auto"/>
                    <w:jc w:val="center"/>
                    <w:rPr>
                      <w:rFonts w:ascii="Palatino Linotype" w:hAnsi="Palatino Linotype" w:cs="Arial"/>
                      <w:b/>
                      <w:sz w:val="24"/>
                      <w:szCs w:val="24"/>
                    </w:rPr>
                  </w:pPr>
                </w:p>
                <w:p w:rsidR="003677C2" w:rsidRPr="00073105" w:rsidRDefault="003677C2" w:rsidP="00821935">
                  <w:pPr>
                    <w:spacing w:after="0" w:line="240" w:lineRule="auto"/>
                    <w:jc w:val="center"/>
                    <w:rPr>
                      <w:rFonts w:ascii="Palatino Linotype" w:hAnsi="Palatino Linotype" w:cs="Arial"/>
                      <w:b/>
                      <w:sz w:val="24"/>
                      <w:szCs w:val="24"/>
                    </w:rPr>
                  </w:pPr>
                </w:p>
                <w:p w:rsidR="00E768A5" w:rsidRPr="00073105" w:rsidRDefault="00E768A5" w:rsidP="00821935">
                  <w:pPr>
                    <w:spacing w:after="0" w:line="240" w:lineRule="auto"/>
                    <w:jc w:val="center"/>
                    <w:rPr>
                      <w:rFonts w:ascii="Palatino Linotype" w:hAnsi="Palatino Linotype" w:cs="Arial"/>
                      <w:b/>
                      <w:sz w:val="24"/>
                      <w:szCs w:val="24"/>
                    </w:rPr>
                  </w:pPr>
                </w:p>
                <w:p w:rsidR="00DB5446" w:rsidRPr="00073105" w:rsidRDefault="00DB5446" w:rsidP="00821935">
                  <w:pPr>
                    <w:spacing w:after="0" w:line="240" w:lineRule="auto"/>
                    <w:jc w:val="center"/>
                    <w:rPr>
                      <w:rFonts w:ascii="Palatino Linotype" w:hAnsi="Palatino Linotype" w:cs="Arial"/>
                      <w:b/>
                      <w:sz w:val="24"/>
                      <w:szCs w:val="24"/>
                    </w:rPr>
                  </w:pPr>
                </w:p>
                <w:p w:rsidR="00114283" w:rsidRPr="00073105" w:rsidRDefault="00114283" w:rsidP="00821935">
                  <w:pPr>
                    <w:spacing w:after="0" w:line="240" w:lineRule="auto"/>
                    <w:jc w:val="center"/>
                    <w:rPr>
                      <w:rFonts w:ascii="Palatino Linotype" w:hAnsi="Palatino Linotype" w:cs="Arial"/>
                      <w:b/>
                      <w:sz w:val="24"/>
                      <w:szCs w:val="24"/>
                    </w:rPr>
                  </w:pPr>
                  <w:r w:rsidRPr="00073105">
                    <w:rPr>
                      <w:rFonts w:ascii="Palatino Linotype" w:hAnsi="Palatino Linotype" w:cs="Arial"/>
                      <w:b/>
                      <w:sz w:val="24"/>
                      <w:szCs w:val="24"/>
                    </w:rPr>
                    <w:t>Zulema Martínez Sánchez</w:t>
                  </w:r>
                </w:p>
                <w:p w:rsidR="00114283" w:rsidRPr="00073105" w:rsidRDefault="00114283" w:rsidP="00821935">
                  <w:pPr>
                    <w:spacing w:after="0" w:line="240" w:lineRule="auto"/>
                    <w:jc w:val="center"/>
                    <w:rPr>
                      <w:rFonts w:ascii="Palatino Linotype" w:hAnsi="Palatino Linotype" w:cs="Arial"/>
                      <w:b/>
                      <w:sz w:val="24"/>
                      <w:szCs w:val="24"/>
                    </w:rPr>
                  </w:pPr>
                  <w:r w:rsidRPr="00073105">
                    <w:rPr>
                      <w:rFonts w:ascii="Palatino Linotype" w:hAnsi="Palatino Linotype" w:cs="Arial"/>
                      <w:sz w:val="24"/>
                      <w:szCs w:val="24"/>
                    </w:rPr>
                    <w:t>Comisionada Presidenta</w:t>
                  </w:r>
                </w:p>
                <w:p w:rsidR="00114283" w:rsidRPr="00073105" w:rsidRDefault="00114283" w:rsidP="00821935">
                  <w:pPr>
                    <w:spacing w:after="0" w:line="240" w:lineRule="auto"/>
                    <w:jc w:val="center"/>
                    <w:rPr>
                      <w:rFonts w:ascii="Palatino Linotype" w:hAnsi="Palatino Linotype" w:cs="Arial"/>
                      <w:b/>
                      <w:sz w:val="24"/>
                      <w:szCs w:val="24"/>
                    </w:rPr>
                  </w:pPr>
                  <w:r w:rsidRPr="00073105">
                    <w:rPr>
                      <w:rFonts w:ascii="Palatino Linotype" w:hAnsi="Palatino Linotype" w:cs="Arial"/>
                      <w:b/>
                      <w:sz w:val="24"/>
                      <w:szCs w:val="24"/>
                    </w:rPr>
                    <w:t xml:space="preserve">(RÚBRICA) </w:t>
                  </w:r>
                </w:p>
              </w:tc>
            </w:tr>
            <w:tr w:rsidR="00114283" w:rsidRPr="00073105" w:rsidTr="00E642F0">
              <w:trPr>
                <w:jc w:val="center"/>
              </w:trPr>
              <w:tc>
                <w:tcPr>
                  <w:tcW w:w="5182" w:type="dxa"/>
                  <w:shd w:val="clear" w:color="auto" w:fill="auto"/>
                </w:tcPr>
                <w:p w:rsidR="00114283" w:rsidRPr="00073105" w:rsidRDefault="00114283" w:rsidP="00821935">
                  <w:pPr>
                    <w:spacing w:after="0" w:line="240" w:lineRule="auto"/>
                    <w:jc w:val="center"/>
                    <w:rPr>
                      <w:rFonts w:ascii="Palatino Linotype" w:hAnsi="Palatino Linotype" w:cs="Arial"/>
                      <w:b/>
                      <w:sz w:val="24"/>
                      <w:szCs w:val="24"/>
                    </w:rPr>
                  </w:pPr>
                </w:p>
                <w:p w:rsidR="003677C2" w:rsidRPr="00073105" w:rsidRDefault="003677C2" w:rsidP="00821935">
                  <w:pPr>
                    <w:spacing w:after="0" w:line="240" w:lineRule="auto"/>
                    <w:jc w:val="center"/>
                    <w:rPr>
                      <w:rFonts w:ascii="Palatino Linotype" w:hAnsi="Palatino Linotype" w:cs="Arial"/>
                      <w:b/>
                      <w:sz w:val="24"/>
                      <w:szCs w:val="24"/>
                    </w:rPr>
                  </w:pPr>
                </w:p>
                <w:p w:rsidR="00DB5446" w:rsidRPr="00073105" w:rsidRDefault="00DB5446" w:rsidP="00821935">
                  <w:pPr>
                    <w:spacing w:after="0" w:line="240" w:lineRule="auto"/>
                    <w:jc w:val="center"/>
                    <w:rPr>
                      <w:rFonts w:ascii="Palatino Linotype" w:hAnsi="Palatino Linotype" w:cs="Arial"/>
                      <w:b/>
                      <w:sz w:val="24"/>
                      <w:szCs w:val="24"/>
                    </w:rPr>
                  </w:pPr>
                </w:p>
                <w:p w:rsidR="009E5810" w:rsidRPr="00073105" w:rsidRDefault="009E5810" w:rsidP="00821935">
                  <w:pPr>
                    <w:spacing w:after="0" w:line="240" w:lineRule="auto"/>
                    <w:jc w:val="center"/>
                    <w:rPr>
                      <w:rFonts w:ascii="Palatino Linotype" w:hAnsi="Palatino Linotype" w:cs="Arial"/>
                      <w:b/>
                      <w:sz w:val="24"/>
                      <w:szCs w:val="24"/>
                    </w:rPr>
                  </w:pPr>
                </w:p>
                <w:p w:rsidR="00114283" w:rsidRPr="00073105" w:rsidRDefault="00114283" w:rsidP="00821935">
                  <w:pPr>
                    <w:spacing w:after="0" w:line="240" w:lineRule="auto"/>
                    <w:jc w:val="center"/>
                    <w:rPr>
                      <w:rFonts w:ascii="Palatino Linotype" w:hAnsi="Palatino Linotype" w:cs="Arial"/>
                      <w:b/>
                      <w:sz w:val="24"/>
                      <w:szCs w:val="24"/>
                    </w:rPr>
                  </w:pPr>
                  <w:r w:rsidRPr="00073105">
                    <w:rPr>
                      <w:rFonts w:ascii="Palatino Linotype" w:hAnsi="Palatino Linotype" w:cs="Arial"/>
                      <w:b/>
                      <w:sz w:val="24"/>
                      <w:szCs w:val="24"/>
                    </w:rPr>
                    <w:t>Eva Abaid Yapur</w:t>
                  </w:r>
                </w:p>
                <w:p w:rsidR="00114283" w:rsidRPr="00073105" w:rsidRDefault="00114283" w:rsidP="00821935">
                  <w:pPr>
                    <w:spacing w:after="0" w:line="240" w:lineRule="auto"/>
                    <w:jc w:val="center"/>
                    <w:rPr>
                      <w:rFonts w:ascii="Palatino Linotype" w:hAnsi="Palatino Linotype" w:cs="Arial"/>
                      <w:sz w:val="24"/>
                      <w:szCs w:val="24"/>
                    </w:rPr>
                  </w:pPr>
                  <w:r w:rsidRPr="00073105">
                    <w:rPr>
                      <w:rFonts w:ascii="Palatino Linotype" w:hAnsi="Palatino Linotype" w:cs="Arial"/>
                      <w:sz w:val="24"/>
                      <w:szCs w:val="24"/>
                    </w:rPr>
                    <w:t>Comisionada</w:t>
                  </w:r>
                </w:p>
                <w:p w:rsidR="00114283" w:rsidRPr="00073105" w:rsidRDefault="00114283" w:rsidP="00821935">
                  <w:pPr>
                    <w:spacing w:after="0" w:line="240" w:lineRule="auto"/>
                    <w:jc w:val="center"/>
                    <w:rPr>
                      <w:rFonts w:ascii="Palatino Linotype" w:hAnsi="Palatino Linotype" w:cs="Arial"/>
                      <w:b/>
                      <w:sz w:val="24"/>
                      <w:szCs w:val="24"/>
                    </w:rPr>
                  </w:pPr>
                  <w:r w:rsidRPr="00073105">
                    <w:rPr>
                      <w:rFonts w:ascii="Palatino Linotype" w:hAnsi="Palatino Linotype" w:cs="Arial"/>
                      <w:b/>
                      <w:sz w:val="24"/>
                      <w:szCs w:val="24"/>
                    </w:rPr>
                    <w:t>(RÚBRICA)</w:t>
                  </w:r>
                </w:p>
              </w:tc>
              <w:tc>
                <w:tcPr>
                  <w:tcW w:w="5183" w:type="dxa"/>
                  <w:shd w:val="clear" w:color="auto" w:fill="auto"/>
                </w:tcPr>
                <w:p w:rsidR="00A8271D" w:rsidRPr="00073105" w:rsidRDefault="00A8271D" w:rsidP="00821935">
                  <w:pPr>
                    <w:spacing w:after="0" w:line="240" w:lineRule="auto"/>
                    <w:jc w:val="center"/>
                    <w:rPr>
                      <w:rFonts w:ascii="Palatino Linotype" w:hAnsi="Palatino Linotype" w:cs="Arial"/>
                      <w:b/>
                      <w:sz w:val="24"/>
                      <w:szCs w:val="24"/>
                    </w:rPr>
                  </w:pPr>
                </w:p>
                <w:p w:rsidR="00DB5446" w:rsidRPr="00073105" w:rsidRDefault="00DB5446" w:rsidP="00821935">
                  <w:pPr>
                    <w:spacing w:after="0" w:line="240" w:lineRule="auto"/>
                    <w:jc w:val="center"/>
                    <w:rPr>
                      <w:rFonts w:ascii="Palatino Linotype" w:hAnsi="Palatino Linotype" w:cs="Arial"/>
                      <w:b/>
                      <w:sz w:val="24"/>
                      <w:szCs w:val="24"/>
                    </w:rPr>
                  </w:pPr>
                </w:p>
                <w:p w:rsidR="003677C2" w:rsidRPr="00073105" w:rsidRDefault="003677C2" w:rsidP="00821935">
                  <w:pPr>
                    <w:spacing w:after="0" w:line="240" w:lineRule="auto"/>
                    <w:jc w:val="center"/>
                    <w:rPr>
                      <w:rFonts w:ascii="Palatino Linotype" w:hAnsi="Palatino Linotype" w:cs="Arial"/>
                      <w:b/>
                      <w:sz w:val="24"/>
                      <w:szCs w:val="24"/>
                    </w:rPr>
                  </w:pPr>
                </w:p>
                <w:p w:rsidR="009E5810" w:rsidRPr="00073105" w:rsidRDefault="009E5810" w:rsidP="00821935">
                  <w:pPr>
                    <w:spacing w:after="0" w:line="240" w:lineRule="auto"/>
                    <w:jc w:val="center"/>
                    <w:rPr>
                      <w:rFonts w:ascii="Palatino Linotype" w:hAnsi="Palatino Linotype" w:cs="Arial"/>
                      <w:b/>
                      <w:sz w:val="24"/>
                      <w:szCs w:val="24"/>
                    </w:rPr>
                  </w:pPr>
                </w:p>
                <w:p w:rsidR="00114283" w:rsidRPr="00073105" w:rsidRDefault="00114283" w:rsidP="00821935">
                  <w:pPr>
                    <w:spacing w:after="0" w:line="240" w:lineRule="auto"/>
                    <w:jc w:val="center"/>
                    <w:rPr>
                      <w:rFonts w:ascii="Palatino Linotype" w:hAnsi="Palatino Linotype" w:cs="Arial"/>
                      <w:b/>
                      <w:sz w:val="24"/>
                      <w:szCs w:val="24"/>
                    </w:rPr>
                  </w:pPr>
                  <w:r w:rsidRPr="00073105">
                    <w:rPr>
                      <w:rFonts w:ascii="Palatino Linotype" w:hAnsi="Palatino Linotype" w:cs="Arial"/>
                      <w:b/>
                      <w:sz w:val="24"/>
                      <w:szCs w:val="24"/>
                    </w:rPr>
                    <w:t>José Guadalupe Luna Hernández</w:t>
                  </w:r>
                </w:p>
                <w:p w:rsidR="00114283" w:rsidRPr="00073105" w:rsidRDefault="00114283" w:rsidP="00821935">
                  <w:pPr>
                    <w:spacing w:after="0" w:line="240" w:lineRule="auto"/>
                    <w:jc w:val="center"/>
                    <w:rPr>
                      <w:rFonts w:ascii="Palatino Linotype" w:hAnsi="Palatino Linotype" w:cs="Arial"/>
                      <w:sz w:val="24"/>
                      <w:szCs w:val="24"/>
                    </w:rPr>
                  </w:pPr>
                  <w:r w:rsidRPr="00073105">
                    <w:rPr>
                      <w:rFonts w:ascii="Palatino Linotype" w:hAnsi="Palatino Linotype" w:cs="Arial"/>
                      <w:sz w:val="24"/>
                      <w:szCs w:val="24"/>
                    </w:rPr>
                    <w:t>Comisionado</w:t>
                  </w:r>
                </w:p>
                <w:p w:rsidR="00114283" w:rsidRPr="00073105" w:rsidRDefault="00114283" w:rsidP="00821935">
                  <w:pPr>
                    <w:spacing w:after="0" w:line="240" w:lineRule="auto"/>
                    <w:jc w:val="center"/>
                    <w:rPr>
                      <w:rFonts w:ascii="Palatino Linotype" w:hAnsi="Palatino Linotype" w:cs="Arial"/>
                      <w:b/>
                      <w:sz w:val="24"/>
                      <w:szCs w:val="24"/>
                    </w:rPr>
                  </w:pPr>
                  <w:r w:rsidRPr="00073105">
                    <w:rPr>
                      <w:rFonts w:ascii="Palatino Linotype" w:hAnsi="Palatino Linotype" w:cs="Arial"/>
                      <w:b/>
                      <w:sz w:val="24"/>
                      <w:szCs w:val="24"/>
                    </w:rPr>
                    <w:t>(RÚBRICA)</w:t>
                  </w:r>
                </w:p>
              </w:tc>
            </w:tr>
            <w:tr w:rsidR="00114283" w:rsidRPr="00073105" w:rsidTr="00E642F0">
              <w:trPr>
                <w:jc w:val="center"/>
              </w:trPr>
              <w:tc>
                <w:tcPr>
                  <w:tcW w:w="5182" w:type="dxa"/>
                  <w:shd w:val="clear" w:color="auto" w:fill="auto"/>
                </w:tcPr>
                <w:p w:rsidR="00114283" w:rsidRPr="00073105" w:rsidRDefault="00114283" w:rsidP="00821935">
                  <w:pPr>
                    <w:spacing w:after="0" w:line="240" w:lineRule="auto"/>
                    <w:jc w:val="center"/>
                    <w:rPr>
                      <w:rFonts w:ascii="Palatino Linotype" w:hAnsi="Palatino Linotype" w:cs="Arial"/>
                      <w:b/>
                      <w:sz w:val="24"/>
                      <w:szCs w:val="24"/>
                    </w:rPr>
                  </w:pPr>
                </w:p>
                <w:p w:rsidR="002D706E" w:rsidRPr="00073105" w:rsidRDefault="002D706E" w:rsidP="00821935">
                  <w:pPr>
                    <w:spacing w:after="0" w:line="240" w:lineRule="auto"/>
                    <w:jc w:val="center"/>
                    <w:rPr>
                      <w:rFonts w:ascii="Palatino Linotype" w:hAnsi="Palatino Linotype" w:cs="Arial"/>
                      <w:b/>
                      <w:sz w:val="24"/>
                      <w:szCs w:val="24"/>
                    </w:rPr>
                  </w:pPr>
                </w:p>
                <w:p w:rsidR="003677C2" w:rsidRPr="00073105" w:rsidRDefault="003677C2" w:rsidP="00821935">
                  <w:pPr>
                    <w:spacing w:after="0" w:line="240" w:lineRule="auto"/>
                    <w:jc w:val="center"/>
                    <w:rPr>
                      <w:rFonts w:ascii="Palatino Linotype" w:hAnsi="Palatino Linotype" w:cs="Arial"/>
                      <w:b/>
                      <w:sz w:val="24"/>
                      <w:szCs w:val="24"/>
                    </w:rPr>
                  </w:pPr>
                </w:p>
                <w:p w:rsidR="009E5810" w:rsidRPr="00073105" w:rsidRDefault="009E5810" w:rsidP="00821935">
                  <w:pPr>
                    <w:spacing w:after="0" w:line="240" w:lineRule="auto"/>
                    <w:jc w:val="center"/>
                    <w:rPr>
                      <w:rFonts w:ascii="Palatino Linotype" w:hAnsi="Palatino Linotype" w:cs="Arial"/>
                      <w:b/>
                      <w:sz w:val="24"/>
                      <w:szCs w:val="24"/>
                    </w:rPr>
                  </w:pPr>
                </w:p>
                <w:p w:rsidR="00E768A5" w:rsidRPr="00073105" w:rsidRDefault="00E768A5" w:rsidP="00821935">
                  <w:pPr>
                    <w:spacing w:after="0" w:line="240" w:lineRule="auto"/>
                    <w:jc w:val="center"/>
                    <w:rPr>
                      <w:rFonts w:ascii="Palatino Linotype" w:hAnsi="Palatino Linotype" w:cs="Arial"/>
                      <w:b/>
                      <w:sz w:val="24"/>
                      <w:szCs w:val="24"/>
                    </w:rPr>
                  </w:pPr>
                </w:p>
                <w:p w:rsidR="00E768A5" w:rsidRPr="00073105" w:rsidRDefault="00E768A5" w:rsidP="00821935">
                  <w:pPr>
                    <w:spacing w:after="0" w:line="240" w:lineRule="auto"/>
                    <w:jc w:val="center"/>
                    <w:rPr>
                      <w:rFonts w:ascii="Palatino Linotype" w:hAnsi="Palatino Linotype" w:cs="Arial"/>
                      <w:b/>
                      <w:sz w:val="24"/>
                      <w:szCs w:val="24"/>
                    </w:rPr>
                  </w:pPr>
                </w:p>
                <w:p w:rsidR="00821935" w:rsidRPr="00073105" w:rsidRDefault="00821935" w:rsidP="00821935">
                  <w:pPr>
                    <w:spacing w:after="0" w:line="240" w:lineRule="auto"/>
                    <w:jc w:val="center"/>
                    <w:rPr>
                      <w:rFonts w:ascii="Palatino Linotype" w:hAnsi="Palatino Linotype" w:cs="Arial"/>
                      <w:b/>
                      <w:sz w:val="24"/>
                      <w:szCs w:val="24"/>
                    </w:rPr>
                  </w:pPr>
                </w:p>
                <w:p w:rsidR="00E768A5" w:rsidRPr="00073105" w:rsidRDefault="00E768A5" w:rsidP="00821935">
                  <w:pPr>
                    <w:spacing w:after="0" w:line="240" w:lineRule="auto"/>
                    <w:jc w:val="center"/>
                    <w:rPr>
                      <w:rFonts w:ascii="Palatino Linotype" w:hAnsi="Palatino Linotype" w:cs="Arial"/>
                      <w:b/>
                      <w:sz w:val="24"/>
                      <w:szCs w:val="24"/>
                    </w:rPr>
                  </w:pPr>
                </w:p>
                <w:p w:rsidR="00114283" w:rsidRPr="00073105" w:rsidRDefault="00114283" w:rsidP="00821935">
                  <w:pPr>
                    <w:spacing w:after="0" w:line="240" w:lineRule="auto"/>
                    <w:jc w:val="center"/>
                    <w:rPr>
                      <w:rFonts w:ascii="Palatino Linotype" w:hAnsi="Palatino Linotype" w:cs="Arial"/>
                      <w:b/>
                      <w:sz w:val="24"/>
                      <w:szCs w:val="24"/>
                    </w:rPr>
                  </w:pPr>
                  <w:r w:rsidRPr="00073105">
                    <w:rPr>
                      <w:rFonts w:ascii="Palatino Linotype" w:hAnsi="Palatino Linotype" w:cs="Arial"/>
                      <w:b/>
                      <w:sz w:val="24"/>
                      <w:szCs w:val="24"/>
                    </w:rPr>
                    <w:t>Javier Martínez Cruz</w:t>
                  </w:r>
                </w:p>
                <w:p w:rsidR="00114283" w:rsidRPr="00073105" w:rsidRDefault="00114283" w:rsidP="00821935">
                  <w:pPr>
                    <w:spacing w:after="0" w:line="240" w:lineRule="auto"/>
                    <w:jc w:val="center"/>
                    <w:rPr>
                      <w:rFonts w:ascii="Palatino Linotype" w:hAnsi="Palatino Linotype" w:cs="Arial"/>
                      <w:sz w:val="24"/>
                      <w:szCs w:val="24"/>
                    </w:rPr>
                  </w:pPr>
                  <w:r w:rsidRPr="00073105">
                    <w:rPr>
                      <w:rFonts w:ascii="Palatino Linotype" w:hAnsi="Palatino Linotype" w:cs="Arial"/>
                      <w:sz w:val="24"/>
                      <w:szCs w:val="24"/>
                    </w:rPr>
                    <w:t>Comisionado</w:t>
                  </w:r>
                </w:p>
                <w:p w:rsidR="00114283" w:rsidRPr="00073105" w:rsidRDefault="00114283" w:rsidP="00821935">
                  <w:pPr>
                    <w:spacing w:after="0" w:line="240" w:lineRule="auto"/>
                    <w:jc w:val="center"/>
                    <w:rPr>
                      <w:rFonts w:ascii="Palatino Linotype" w:hAnsi="Palatino Linotype" w:cs="Arial"/>
                      <w:sz w:val="24"/>
                      <w:szCs w:val="24"/>
                    </w:rPr>
                  </w:pPr>
                  <w:r w:rsidRPr="00073105">
                    <w:rPr>
                      <w:rFonts w:ascii="Palatino Linotype" w:hAnsi="Palatino Linotype" w:cs="Arial"/>
                      <w:b/>
                      <w:sz w:val="24"/>
                      <w:szCs w:val="24"/>
                    </w:rPr>
                    <w:t>(RÚBRICA)</w:t>
                  </w:r>
                </w:p>
              </w:tc>
              <w:tc>
                <w:tcPr>
                  <w:tcW w:w="5183" w:type="dxa"/>
                  <w:shd w:val="clear" w:color="auto" w:fill="auto"/>
                </w:tcPr>
                <w:p w:rsidR="002D706E" w:rsidRPr="00073105" w:rsidRDefault="002D706E" w:rsidP="00821935">
                  <w:pPr>
                    <w:spacing w:after="0" w:line="240" w:lineRule="auto"/>
                    <w:jc w:val="center"/>
                    <w:rPr>
                      <w:rFonts w:ascii="Palatino Linotype" w:hAnsi="Palatino Linotype" w:cs="Arial"/>
                      <w:b/>
                      <w:sz w:val="24"/>
                      <w:szCs w:val="24"/>
                    </w:rPr>
                  </w:pPr>
                </w:p>
                <w:p w:rsidR="00DB5446" w:rsidRPr="00073105" w:rsidRDefault="00DB5446" w:rsidP="00821935">
                  <w:pPr>
                    <w:spacing w:after="0" w:line="240" w:lineRule="auto"/>
                    <w:jc w:val="center"/>
                    <w:rPr>
                      <w:rFonts w:ascii="Palatino Linotype" w:hAnsi="Palatino Linotype" w:cs="Arial"/>
                      <w:b/>
                      <w:sz w:val="24"/>
                      <w:szCs w:val="24"/>
                    </w:rPr>
                  </w:pPr>
                </w:p>
                <w:p w:rsidR="003677C2" w:rsidRPr="00073105" w:rsidRDefault="003677C2" w:rsidP="00821935">
                  <w:pPr>
                    <w:spacing w:after="0" w:line="240" w:lineRule="auto"/>
                    <w:jc w:val="center"/>
                    <w:rPr>
                      <w:rFonts w:ascii="Palatino Linotype" w:hAnsi="Palatino Linotype" w:cs="Arial"/>
                      <w:b/>
                      <w:sz w:val="24"/>
                      <w:szCs w:val="24"/>
                    </w:rPr>
                  </w:pPr>
                </w:p>
                <w:p w:rsidR="00DB5446" w:rsidRPr="00073105" w:rsidRDefault="00DB5446" w:rsidP="00821935">
                  <w:pPr>
                    <w:spacing w:after="0" w:line="240" w:lineRule="auto"/>
                    <w:jc w:val="center"/>
                    <w:rPr>
                      <w:rFonts w:ascii="Palatino Linotype" w:hAnsi="Palatino Linotype" w:cs="Arial"/>
                      <w:b/>
                      <w:sz w:val="24"/>
                      <w:szCs w:val="24"/>
                    </w:rPr>
                  </w:pPr>
                </w:p>
                <w:p w:rsidR="00E768A5" w:rsidRPr="00073105" w:rsidRDefault="00E768A5" w:rsidP="00821935">
                  <w:pPr>
                    <w:spacing w:after="0" w:line="240" w:lineRule="auto"/>
                    <w:jc w:val="center"/>
                    <w:rPr>
                      <w:rFonts w:ascii="Palatino Linotype" w:hAnsi="Palatino Linotype" w:cs="Arial"/>
                      <w:b/>
                      <w:sz w:val="24"/>
                      <w:szCs w:val="24"/>
                    </w:rPr>
                  </w:pPr>
                </w:p>
                <w:p w:rsidR="00E768A5" w:rsidRPr="00073105" w:rsidRDefault="00E768A5" w:rsidP="00821935">
                  <w:pPr>
                    <w:spacing w:after="0" w:line="240" w:lineRule="auto"/>
                    <w:jc w:val="center"/>
                    <w:rPr>
                      <w:rFonts w:ascii="Palatino Linotype" w:hAnsi="Palatino Linotype" w:cs="Arial"/>
                      <w:b/>
                      <w:sz w:val="24"/>
                      <w:szCs w:val="24"/>
                    </w:rPr>
                  </w:pPr>
                </w:p>
                <w:p w:rsidR="00821935" w:rsidRPr="00073105" w:rsidRDefault="00821935" w:rsidP="00821935">
                  <w:pPr>
                    <w:spacing w:after="0" w:line="240" w:lineRule="auto"/>
                    <w:jc w:val="center"/>
                    <w:rPr>
                      <w:rFonts w:ascii="Palatino Linotype" w:hAnsi="Palatino Linotype" w:cs="Arial"/>
                      <w:b/>
                      <w:sz w:val="24"/>
                      <w:szCs w:val="24"/>
                    </w:rPr>
                  </w:pPr>
                </w:p>
                <w:p w:rsidR="00E768A5" w:rsidRPr="00073105" w:rsidRDefault="00E768A5" w:rsidP="00821935">
                  <w:pPr>
                    <w:spacing w:after="0" w:line="240" w:lineRule="auto"/>
                    <w:jc w:val="center"/>
                    <w:rPr>
                      <w:rFonts w:ascii="Palatino Linotype" w:hAnsi="Palatino Linotype" w:cs="Arial"/>
                      <w:b/>
                      <w:sz w:val="24"/>
                      <w:szCs w:val="24"/>
                    </w:rPr>
                  </w:pPr>
                </w:p>
                <w:p w:rsidR="00114283" w:rsidRPr="00073105" w:rsidRDefault="00114283" w:rsidP="00821935">
                  <w:pPr>
                    <w:spacing w:after="0" w:line="240" w:lineRule="auto"/>
                    <w:jc w:val="center"/>
                    <w:rPr>
                      <w:rFonts w:ascii="Palatino Linotype" w:hAnsi="Palatino Linotype" w:cs="Arial"/>
                      <w:b/>
                      <w:sz w:val="24"/>
                      <w:szCs w:val="24"/>
                    </w:rPr>
                  </w:pPr>
                  <w:r w:rsidRPr="00073105">
                    <w:rPr>
                      <w:rFonts w:ascii="Palatino Linotype" w:hAnsi="Palatino Linotype" w:cs="Arial"/>
                      <w:b/>
                      <w:sz w:val="24"/>
                      <w:szCs w:val="24"/>
                    </w:rPr>
                    <w:t>Luis Gustavo Parra Noriega</w:t>
                  </w:r>
                </w:p>
                <w:p w:rsidR="00114283" w:rsidRPr="00073105" w:rsidRDefault="00114283" w:rsidP="00821935">
                  <w:pPr>
                    <w:spacing w:after="0" w:line="240" w:lineRule="auto"/>
                    <w:jc w:val="center"/>
                    <w:rPr>
                      <w:rFonts w:ascii="Palatino Linotype" w:hAnsi="Palatino Linotype" w:cs="Arial"/>
                      <w:sz w:val="24"/>
                      <w:szCs w:val="24"/>
                    </w:rPr>
                  </w:pPr>
                  <w:r w:rsidRPr="00073105">
                    <w:rPr>
                      <w:rFonts w:ascii="Palatino Linotype" w:hAnsi="Palatino Linotype" w:cs="Arial"/>
                      <w:sz w:val="24"/>
                      <w:szCs w:val="24"/>
                    </w:rPr>
                    <w:t>Comisionado</w:t>
                  </w:r>
                </w:p>
                <w:p w:rsidR="00114283" w:rsidRPr="00073105" w:rsidRDefault="00114283" w:rsidP="00821935">
                  <w:pPr>
                    <w:spacing w:after="0" w:line="240" w:lineRule="auto"/>
                    <w:jc w:val="center"/>
                    <w:rPr>
                      <w:rFonts w:ascii="Palatino Linotype" w:hAnsi="Palatino Linotype" w:cs="Arial"/>
                      <w:b/>
                      <w:sz w:val="24"/>
                      <w:szCs w:val="24"/>
                    </w:rPr>
                  </w:pPr>
                  <w:r w:rsidRPr="00073105">
                    <w:rPr>
                      <w:rFonts w:ascii="Palatino Linotype" w:hAnsi="Palatino Linotype" w:cs="Arial"/>
                      <w:b/>
                      <w:sz w:val="24"/>
                      <w:szCs w:val="24"/>
                    </w:rPr>
                    <w:t>(RÚBRICA)</w:t>
                  </w:r>
                </w:p>
              </w:tc>
            </w:tr>
            <w:tr w:rsidR="00114283" w:rsidRPr="00073105" w:rsidTr="00E642F0">
              <w:trPr>
                <w:jc w:val="center"/>
              </w:trPr>
              <w:tc>
                <w:tcPr>
                  <w:tcW w:w="10365" w:type="dxa"/>
                  <w:gridSpan w:val="2"/>
                  <w:shd w:val="clear" w:color="auto" w:fill="auto"/>
                </w:tcPr>
                <w:p w:rsidR="003677C2" w:rsidRPr="00073105" w:rsidRDefault="00F93D86" w:rsidP="00821935">
                  <w:pPr>
                    <w:tabs>
                      <w:tab w:val="left" w:pos="3720"/>
                    </w:tabs>
                    <w:spacing w:after="0" w:line="240" w:lineRule="auto"/>
                    <w:rPr>
                      <w:rFonts w:ascii="Palatino Linotype" w:hAnsi="Palatino Linotype" w:cs="Arial"/>
                      <w:b/>
                      <w:sz w:val="24"/>
                      <w:szCs w:val="24"/>
                    </w:rPr>
                  </w:pPr>
                  <w:r w:rsidRPr="00073105">
                    <w:rPr>
                      <w:rFonts w:ascii="Palatino Linotype" w:hAnsi="Palatino Linotype" w:cs="Arial"/>
                      <w:b/>
                      <w:sz w:val="24"/>
                      <w:szCs w:val="24"/>
                    </w:rPr>
                    <w:tab/>
                  </w:r>
                </w:p>
                <w:p w:rsidR="003677C2" w:rsidRPr="00073105" w:rsidRDefault="003677C2" w:rsidP="00821935">
                  <w:pPr>
                    <w:spacing w:after="0" w:line="240" w:lineRule="auto"/>
                    <w:jc w:val="center"/>
                    <w:rPr>
                      <w:rFonts w:ascii="Palatino Linotype" w:hAnsi="Palatino Linotype" w:cs="Arial"/>
                      <w:b/>
                      <w:sz w:val="24"/>
                      <w:szCs w:val="24"/>
                    </w:rPr>
                  </w:pPr>
                </w:p>
                <w:p w:rsidR="00A0217D" w:rsidRDefault="00A0217D" w:rsidP="00821935">
                  <w:pPr>
                    <w:spacing w:after="0" w:line="240" w:lineRule="auto"/>
                    <w:jc w:val="center"/>
                    <w:rPr>
                      <w:rFonts w:ascii="Palatino Linotype" w:hAnsi="Palatino Linotype" w:cs="Arial"/>
                      <w:b/>
                      <w:sz w:val="24"/>
                      <w:szCs w:val="24"/>
                    </w:rPr>
                  </w:pPr>
                </w:p>
                <w:p w:rsidR="00351844" w:rsidRDefault="00351844" w:rsidP="00821935">
                  <w:pPr>
                    <w:spacing w:after="0" w:line="240" w:lineRule="auto"/>
                    <w:jc w:val="center"/>
                    <w:rPr>
                      <w:rFonts w:ascii="Palatino Linotype" w:hAnsi="Palatino Linotype" w:cs="Arial"/>
                      <w:b/>
                      <w:sz w:val="24"/>
                      <w:szCs w:val="24"/>
                    </w:rPr>
                  </w:pPr>
                </w:p>
                <w:p w:rsidR="00351844" w:rsidRDefault="00351844" w:rsidP="00821935">
                  <w:pPr>
                    <w:spacing w:after="0" w:line="240" w:lineRule="auto"/>
                    <w:jc w:val="center"/>
                    <w:rPr>
                      <w:rFonts w:ascii="Palatino Linotype" w:hAnsi="Palatino Linotype" w:cs="Arial"/>
                      <w:b/>
                      <w:sz w:val="24"/>
                      <w:szCs w:val="24"/>
                    </w:rPr>
                  </w:pPr>
                </w:p>
                <w:p w:rsidR="00351844" w:rsidRPr="00073105" w:rsidRDefault="00351844" w:rsidP="00821935">
                  <w:pPr>
                    <w:spacing w:after="0" w:line="240" w:lineRule="auto"/>
                    <w:jc w:val="center"/>
                    <w:rPr>
                      <w:rFonts w:ascii="Palatino Linotype" w:hAnsi="Palatino Linotype" w:cs="Arial"/>
                      <w:b/>
                      <w:sz w:val="24"/>
                      <w:szCs w:val="24"/>
                    </w:rPr>
                  </w:pPr>
                </w:p>
                <w:p w:rsidR="00A0217D" w:rsidRPr="00073105" w:rsidRDefault="00A0217D" w:rsidP="00821935">
                  <w:pPr>
                    <w:spacing w:after="0" w:line="240" w:lineRule="auto"/>
                    <w:jc w:val="center"/>
                    <w:rPr>
                      <w:rFonts w:ascii="Palatino Linotype" w:hAnsi="Palatino Linotype" w:cs="Arial"/>
                      <w:b/>
                      <w:sz w:val="24"/>
                      <w:szCs w:val="24"/>
                    </w:rPr>
                  </w:pPr>
                </w:p>
                <w:p w:rsidR="00114283" w:rsidRPr="00073105" w:rsidRDefault="00114283" w:rsidP="00821935">
                  <w:pPr>
                    <w:spacing w:after="0" w:line="240" w:lineRule="auto"/>
                    <w:jc w:val="center"/>
                    <w:rPr>
                      <w:rFonts w:ascii="Palatino Linotype" w:hAnsi="Palatino Linotype" w:cs="Arial"/>
                      <w:b/>
                      <w:sz w:val="24"/>
                      <w:szCs w:val="24"/>
                    </w:rPr>
                  </w:pPr>
                  <w:r w:rsidRPr="00073105">
                    <w:rPr>
                      <w:rFonts w:ascii="Palatino Linotype" w:hAnsi="Palatino Linotype" w:cs="Arial"/>
                      <w:b/>
                      <w:sz w:val="24"/>
                      <w:szCs w:val="24"/>
                    </w:rPr>
                    <w:t>Alexis Tapia Ramírez</w:t>
                  </w:r>
                </w:p>
                <w:p w:rsidR="00114283" w:rsidRPr="00073105" w:rsidRDefault="00114283" w:rsidP="00821935">
                  <w:pPr>
                    <w:spacing w:after="0" w:line="240" w:lineRule="auto"/>
                    <w:jc w:val="center"/>
                    <w:rPr>
                      <w:rFonts w:ascii="Palatino Linotype" w:hAnsi="Palatino Linotype" w:cs="Arial"/>
                      <w:sz w:val="24"/>
                      <w:szCs w:val="24"/>
                    </w:rPr>
                  </w:pPr>
                  <w:r w:rsidRPr="00073105">
                    <w:rPr>
                      <w:rFonts w:ascii="Palatino Linotype" w:hAnsi="Palatino Linotype" w:cs="Arial"/>
                      <w:sz w:val="24"/>
                      <w:szCs w:val="24"/>
                    </w:rPr>
                    <w:t>Secretario Técnico del Pleno</w:t>
                  </w:r>
                </w:p>
                <w:p w:rsidR="00D931F9" w:rsidRPr="00073105" w:rsidRDefault="00114283" w:rsidP="00821935">
                  <w:pPr>
                    <w:spacing w:after="0" w:line="240" w:lineRule="auto"/>
                    <w:jc w:val="center"/>
                    <w:rPr>
                      <w:rFonts w:ascii="Palatino Linotype" w:hAnsi="Palatino Linotype" w:cs="Arial"/>
                      <w:sz w:val="24"/>
                      <w:szCs w:val="24"/>
                    </w:rPr>
                  </w:pPr>
                  <w:r w:rsidRPr="00073105">
                    <w:rPr>
                      <w:rFonts w:ascii="Palatino Linotype" w:hAnsi="Palatino Linotype" w:cs="Arial"/>
                      <w:b/>
                      <w:sz w:val="24"/>
                      <w:szCs w:val="24"/>
                    </w:rPr>
                    <w:t>(RÚBRICA)</w:t>
                  </w:r>
                  <w:r w:rsidR="00D931F9" w:rsidRPr="00073105">
                    <w:rPr>
                      <w:rFonts w:ascii="Palatino Linotype" w:hAnsi="Palatino Linotype" w:cs="Arial"/>
                      <w:sz w:val="24"/>
                      <w:szCs w:val="24"/>
                    </w:rPr>
                    <w:t xml:space="preserve"> </w:t>
                  </w:r>
                </w:p>
                <w:p w:rsidR="00752FD0" w:rsidRPr="00073105" w:rsidRDefault="00752FD0" w:rsidP="00821935">
                  <w:pPr>
                    <w:spacing w:after="0" w:line="240" w:lineRule="auto"/>
                    <w:jc w:val="center"/>
                    <w:rPr>
                      <w:rFonts w:ascii="Palatino Linotype" w:hAnsi="Palatino Linotype" w:cs="Arial"/>
                      <w:sz w:val="24"/>
                      <w:szCs w:val="24"/>
                    </w:rPr>
                  </w:pPr>
                </w:p>
                <w:p w:rsidR="009E5810" w:rsidRPr="00073105" w:rsidRDefault="009E5810" w:rsidP="00821935">
                  <w:pPr>
                    <w:spacing w:after="0" w:line="240" w:lineRule="auto"/>
                    <w:jc w:val="center"/>
                    <w:rPr>
                      <w:rFonts w:ascii="Palatino Linotype" w:hAnsi="Palatino Linotype" w:cs="Arial"/>
                      <w:sz w:val="24"/>
                      <w:szCs w:val="24"/>
                    </w:rPr>
                  </w:pPr>
                </w:p>
                <w:p w:rsidR="00A45C8D" w:rsidRPr="00073105" w:rsidRDefault="00A45C8D" w:rsidP="00821935">
                  <w:pPr>
                    <w:spacing w:after="0" w:line="240" w:lineRule="auto"/>
                    <w:jc w:val="center"/>
                    <w:rPr>
                      <w:rFonts w:ascii="Palatino Linotype" w:hAnsi="Palatino Linotype" w:cs="Arial"/>
                      <w:sz w:val="24"/>
                      <w:szCs w:val="24"/>
                    </w:rPr>
                  </w:pPr>
                </w:p>
                <w:p w:rsidR="00A0217D" w:rsidRPr="00073105" w:rsidRDefault="00A0217D" w:rsidP="00821935">
                  <w:pPr>
                    <w:spacing w:after="0" w:line="240" w:lineRule="auto"/>
                    <w:jc w:val="center"/>
                    <w:rPr>
                      <w:rFonts w:ascii="Palatino Linotype" w:hAnsi="Palatino Linotype" w:cs="Arial"/>
                      <w:sz w:val="24"/>
                      <w:szCs w:val="24"/>
                    </w:rPr>
                  </w:pPr>
                </w:p>
                <w:p w:rsidR="00E768A5" w:rsidRDefault="00E768A5" w:rsidP="00821935">
                  <w:pPr>
                    <w:spacing w:after="0" w:line="240" w:lineRule="auto"/>
                    <w:jc w:val="center"/>
                    <w:rPr>
                      <w:rFonts w:ascii="Palatino Linotype" w:hAnsi="Palatino Linotype" w:cs="Arial"/>
                      <w:sz w:val="24"/>
                      <w:szCs w:val="24"/>
                    </w:rPr>
                  </w:pPr>
                </w:p>
                <w:p w:rsidR="00351844" w:rsidRPr="00073105" w:rsidRDefault="00351844" w:rsidP="00821935">
                  <w:pPr>
                    <w:spacing w:after="0" w:line="240" w:lineRule="auto"/>
                    <w:jc w:val="center"/>
                    <w:rPr>
                      <w:rFonts w:ascii="Palatino Linotype" w:hAnsi="Palatino Linotype" w:cs="Arial"/>
                      <w:sz w:val="24"/>
                      <w:szCs w:val="24"/>
                    </w:rPr>
                  </w:pPr>
                  <w:bookmarkStart w:id="0" w:name="_GoBack"/>
                  <w:bookmarkEnd w:id="0"/>
                </w:p>
                <w:p w:rsidR="00E768A5" w:rsidRPr="00073105" w:rsidRDefault="00E768A5" w:rsidP="00821935">
                  <w:pPr>
                    <w:spacing w:after="0" w:line="240" w:lineRule="auto"/>
                    <w:jc w:val="center"/>
                    <w:rPr>
                      <w:rFonts w:ascii="Palatino Linotype" w:hAnsi="Palatino Linotype" w:cs="Arial"/>
                      <w:sz w:val="24"/>
                      <w:szCs w:val="24"/>
                    </w:rPr>
                  </w:pPr>
                </w:p>
                <w:p w:rsidR="00821935" w:rsidRPr="00073105" w:rsidRDefault="00821935" w:rsidP="00821935">
                  <w:pPr>
                    <w:spacing w:after="0" w:line="240" w:lineRule="auto"/>
                    <w:jc w:val="center"/>
                    <w:rPr>
                      <w:rFonts w:ascii="Palatino Linotype" w:hAnsi="Palatino Linotype" w:cs="Arial"/>
                      <w:sz w:val="24"/>
                      <w:szCs w:val="24"/>
                    </w:rPr>
                  </w:pPr>
                </w:p>
                <w:p w:rsidR="00E768A5" w:rsidRPr="00073105" w:rsidRDefault="00E768A5" w:rsidP="00821935">
                  <w:pPr>
                    <w:spacing w:after="0" w:line="240" w:lineRule="auto"/>
                    <w:jc w:val="center"/>
                    <w:rPr>
                      <w:rFonts w:ascii="Palatino Linotype" w:hAnsi="Palatino Linotype" w:cs="Arial"/>
                      <w:sz w:val="24"/>
                      <w:szCs w:val="24"/>
                    </w:rPr>
                  </w:pPr>
                </w:p>
                <w:p w:rsidR="00A0217D" w:rsidRPr="00073105" w:rsidRDefault="00A0217D" w:rsidP="00821935">
                  <w:pPr>
                    <w:spacing w:after="0" w:line="240" w:lineRule="auto"/>
                    <w:jc w:val="center"/>
                    <w:rPr>
                      <w:rFonts w:ascii="Palatino Linotype" w:hAnsi="Palatino Linotype" w:cs="Arial"/>
                      <w:sz w:val="24"/>
                      <w:szCs w:val="24"/>
                    </w:rPr>
                  </w:pPr>
                </w:p>
                <w:p w:rsidR="00A0217D" w:rsidRPr="00073105" w:rsidRDefault="00A0217D" w:rsidP="00821935">
                  <w:pPr>
                    <w:spacing w:after="0" w:line="240" w:lineRule="auto"/>
                    <w:jc w:val="center"/>
                    <w:rPr>
                      <w:rFonts w:ascii="Palatino Linotype" w:hAnsi="Palatino Linotype" w:cs="Arial"/>
                      <w:sz w:val="24"/>
                      <w:szCs w:val="24"/>
                    </w:rPr>
                  </w:pPr>
                </w:p>
                <w:p w:rsidR="00A45C8D" w:rsidRPr="00073105" w:rsidRDefault="00A45C8D" w:rsidP="00821935">
                  <w:pPr>
                    <w:spacing w:after="0" w:line="240" w:lineRule="auto"/>
                    <w:jc w:val="center"/>
                    <w:rPr>
                      <w:rFonts w:ascii="Palatino Linotype" w:hAnsi="Palatino Linotype" w:cs="Arial"/>
                      <w:sz w:val="24"/>
                      <w:szCs w:val="24"/>
                    </w:rPr>
                  </w:pPr>
                </w:p>
              </w:tc>
            </w:tr>
          </w:tbl>
          <w:p w:rsidR="00114283" w:rsidRPr="00073105" w:rsidRDefault="00114283" w:rsidP="00821935">
            <w:pPr>
              <w:spacing w:after="0" w:line="240" w:lineRule="auto"/>
              <w:jc w:val="both"/>
              <w:rPr>
                <w:rFonts w:ascii="Palatino Linotype" w:hAnsi="Palatino Linotype" w:cs="Arial"/>
                <w:sz w:val="24"/>
                <w:szCs w:val="24"/>
                <w:lang w:val="es-ES"/>
              </w:rPr>
            </w:pPr>
          </w:p>
        </w:tc>
      </w:tr>
    </w:tbl>
    <w:p w:rsidR="00114283" w:rsidRPr="00073105" w:rsidRDefault="00114283" w:rsidP="00821935">
      <w:pPr>
        <w:spacing w:after="0" w:line="240" w:lineRule="auto"/>
        <w:jc w:val="both"/>
        <w:rPr>
          <w:rFonts w:ascii="Palatino Linotype" w:hAnsi="Palatino Linotype" w:cs="Arial"/>
        </w:rPr>
      </w:pPr>
      <w:r w:rsidRPr="00073105">
        <w:rPr>
          <w:rFonts w:ascii="Palatino Linotype" w:hAnsi="Palatino Linotype" w:cs="Arial"/>
        </w:rPr>
        <w:lastRenderedPageBreak/>
        <w:t xml:space="preserve">Esta hoja corresponde a la resolución de </w:t>
      </w:r>
      <w:r w:rsidR="00821935" w:rsidRPr="00073105">
        <w:rPr>
          <w:rFonts w:ascii="Palatino Linotype" w:hAnsi="Palatino Linotype" w:cs="Arial"/>
        </w:rPr>
        <w:t xml:space="preserve">veintiséis de </w:t>
      </w:r>
      <w:r w:rsidR="00AB03C7" w:rsidRPr="00073105">
        <w:rPr>
          <w:rFonts w:ascii="Palatino Linotype" w:hAnsi="Palatino Linotype" w:cs="Arial"/>
        </w:rPr>
        <w:t>junio</w:t>
      </w:r>
      <w:r w:rsidR="00F96CA4" w:rsidRPr="00073105">
        <w:rPr>
          <w:rFonts w:ascii="Palatino Linotype" w:hAnsi="Palatino Linotype" w:cs="Arial"/>
        </w:rPr>
        <w:t xml:space="preserve"> </w:t>
      </w:r>
      <w:r w:rsidRPr="00073105">
        <w:rPr>
          <w:rFonts w:ascii="Palatino Linotype" w:hAnsi="Palatino Linotype" w:cs="Arial"/>
        </w:rPr>
        <w:t>de dos mil dieci</w:t>
      </w:r>
      <w:r w:rsidR="00D9176A" w:rsidRPr="00073105">
        <w:rPr>
          <w:rFonts w:ascii="Palatino Linotype" w:hAnsi="Palatino Linotype" w:cs="Arial"/>
        </w:rPr>
        <w:t>nueve</w:t>
      </w:r>
      <w:r w:rsidRPr="00073105">
        <w:rPr>
          <w:rFonts w:ascii="Palatino Linotype" w:hAnsi="Palatino Linotype" w:cs="Arial"/>
        </w:rPr>
        <w:t xml:space="preserve">, emitida en </w:t>
      </w:r>
      <w:r w:rsidR="00FE28CE" w:rsidRPr="00073105">
        <w:rPr>
          <w:rFonts w:ascii="Palatino Linotype" w:hAnsi="Palatino Linotype" w:cs="Arial"/>
        </w:rPr>
        <w:t>el recurso de revisión número 0</w:t>
      </w:r>
      <w:r w:rsidR="00821935" w:rsidRPr="00073105">
        <w:rPr>
          <w:rFonts w:ascii="Palatino Linotype" w:hAnsi="Palatino Linotype" w:cs="Arial"/>
        </w:rPr>
        <w:t>2552</w:t>
      </w:r>
      <w:r w:rsidRPr="00073105">
        <w:rPr>
          <w:rFonts w:ascii="Palatino Linotype" w:hAnsi="Palatino Linotype" w:cs="Arial"/>
        </w:rPr>
        <w:t>/INFOEM/IP/</w:t>
      </w:r>
      <w:proofErr w:type="spellStart"/>
      <w:r w:rsidRPr="00073105">
        <w:rPr>
          <w:rFonts w:ascii="Palatino Linotype" w:hAnsi="Palatino Linotype" w:cs="Arial"/>
        </w:rPr>
        <w:t>RR</w:t>
      </w:r>
      <w:proofErr w:type="spellEnd"/>
      <w:r w:rsidRPr="00073105">
        <w:rPr>
          <w:rFonts w:ascii="Palatino Linotype" w:hAnsi="Palatino Linotype" w:cs="Arial"/>
        </w:rPr>
        <w:t>/201</w:t>
      </w:r>
      <w:r w:rsidR="00A52ECD" w:rsidRPr="00073105">
        <w:rPr>
          <w:rFonts w:ascii="Palatino Linotype" w:hAnsi="Palatino Linotype" w:cs="Arial"/>
        </w:rPr>
        <w:t>9</w:t>
      </w:r>
      <w:r w:rsidRPr="00073105">
        <w:rPr>
          <w:rFonts w:ascii="Palatino Linotype" w:hAnsi="Palatino Linotype" w:cs="Arial"/>
        </w:rPr>
        <w:t>.</w:t>
      </w:r>
    </w:p>
    <w:p w:rsidR="00DB47C6" w:rsidRPr="00F91391" w:rsidRDefault="009F4A30" w:rsidP="00821935">
      <w:pPr>
        <w:pStyle w:val="Piedepgina"/>
        <w:spacing w:after="0" w:line="240" w:lineRule="auto"/>
        <w:rPr>
          <w:rFonts w:ascii="Palatino Linotype" w:hAnsi="Palatino Linotype" w:cs="Arial"/>
        </w:rPr>
      </w:pPr>
      <w:proofErr w:type="spellStart"/>
      <w:r w:rsidRPr="00073105">
        <w:rPr>
          <w:rFonts w:ascii="Palatino Linotype" w:hAnsi="Palatino Linotype" w:cs="Arial"/>
        </w:rPr>
        <w:t>ATU</w:t>
      </w:r>
      <w:proofErr w:type="spellEnd"/>
      <w:r w:rsidR="00114283" w:rsidRPr="00073105">
        <w:rPr>
          <w:rFonts w:ascii="Palatino Linotype" w:hAnsi="Palatino Linotype" w:cs="Arial"/>
        </w:rPr>
        <w:t>/</w:t>
      </w:r>
      <w:proofErr w:type="spellStart"/>
      <w:r w:rsidR="00114283" w:rsidRPr="00073105">
        <w:rPr>
          <w:rFonts w:ascii="Palatino Linotype" w:hAnsi="Palatino Linotype" w:cs="Arial"/>
        </w:rPr>
        <w:t>RPG</w:t>
      </w:r>
      <w:proofErr w:type="spellEnd"/>
    </w:p>
    <w:sectPr w:rsidR="00DB47C6" w:rsidRPr="00F91391" w:rsidSect="00E417E5">
      <w:headerReference w:type="default" r:id="rId15"/>
      <w:footerReference w:type="default" r:id="rId16"/>
      <w:headerReference w:type="first" r:id="rId17"/>
      <w:footerReference w:type="first" r:id="rId18"/>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682" w:rsidRDefault="00B76682" w:rsidP="00C80F8C">
      <w:r>
        <w:separator/>
      </w:r>
    </w:p>
  </w:endnote>
  <w:endnote w:type="continuationSeparator" w:id="0">
    <w:p w:rsidR="00B76682" w:rsidRDefault="00B7668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E4E" w:rsidRDefault="00900E4E" w:rsidP="0071355D">
    <w:pPr>
      <w:pStyle w:val="Piedepgina"/>
      <w:spacing w:after="0"/>
      <w:jc w:val="right"/>
      <w:rPr>
        <w:rFonts w:ascii="Palatino Linotype" w:hAnsi="Palatino Linotype" w:cs="Arial"/>
        <w:b/>
        <w:bCs/>
      </w:rPr>
    </w:pPr>
  </w:p>
  <w:p w:rsidR="00900E4E" w:rsidRPr="00F12350" w:rsidRDefault="00900E4E"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351844">
      <w:rPr>
        <w:rFonts w:ascii="Palatino Linotype" w:hAnsi="Palatino Linotype" w:cs="Arial"/>
        <w:b/>
        <w:bCs/>
        <w:noProof/>
      </w:rPr>
      <w:t>32</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351844">
      <w:rPr>
        <w:rFonts w:ascii="Palatino Linotype" w:hAnsi="Palatino Linotype" w:cs="Arial"/>
        <w:b/>
        <w:bCs/>
        <w:noProof/>
      </w:rPr>
      <w:t>33</w:t>
    </w:r>
    <w:r w:rsidRPr="00F12350">
      <w:rPr>
        <w:rFonts w:ascii="Palatino Linotype" w:hAnsi="Palatino Linotype" w:cs="Arial"/>
        <w:b/>
        <w:bCs/>
      </w:rPr>
      <w:fldChar w:fldCharType="end"/>
    </w:r>
  </w:p>
  <w:p w:rsidR="00900E4E" w:rsidRDefault="00900E4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E4E" w:rsidRPr="00F12350" w:rsidRDefault="00900E4E"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351844">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351844">
      <w:rPr>
        <w:rFonts w:ascii="Palatino Linotype" w:hAnsi="Palatino Linotype" w:cs="Arial"/>
        <w:b/>
        <w:bCs/>
        <w:noProof/>
      </w:rPr>
      <w:t>33</w:t>
    </w:r>
    <w:r w:rsidRPr="00F12350">
      <w:rPr>
        <w:rFonts w:ascii="Palatino Linotype" w:hAnsi="Palatino Linotype" w:cs="Arial"/>
        <w:b/>
        <w:bCs/>
      </w:rPr>
      <w:fldChar w:fldCharType="end"/>
    </w:r>
  </w:p>
  <w:p w:rsidR="00900E4E" w:rsidRDefault="00900E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682" w:rsidRDefault="00B76682" w:rsidP="00C80F8C">
      <w:r>
        <w:separator/>
      </w:r>
    </w:p>
  </w:footnote>
  <w:footnote w:type="continuationSeparator" w:id="0">
    <w:p w:rsidR="00B76682" w:rsidRDefault="00B7668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E4E" w:rsidRDefault="00900E4E" w:rsidP="006F30F8">
    <w:pPr>
      <w:pStyle w:val="Encabezado"/>
      <w:tabs>
        <w:tab w:val="clear" w:pos="4252"/>
        <w:tab w:val="clear" w:pos="8504"/>
        <w:tab w:val="left" w:pos="2326"/>
      </w:tabs>
    </w:pPr>
    <w:r>
      <w:t xml:space="preserve">                                                                   </w:t>
    </w:r>
  </w:p>
  <w:tbl>
    <w:tblPr>
      <w:tblW w:w="5734" w:type="dxa"/>
      <w:tblInd w:w="3402" w:type="dxa"/>
      <w:tblLayout w:type="fixed"/>
      <w:tblLook w:val="04A0" w:firstRow="1" w:lastRow="0" w:firstColumn="1" w:lastColumn="0" w:noHBand="0" w:noVBand="1"/>
    </w:tblPr>
    <w:tblGrid>
      <w:gridCol w:w="2552"/>
      <w:gridCol w:w="3182"/>
    </w:tblGrid>
    <w:tr w:rsidR="00900E4E" w:rsidRPr="005A5E02" w:rsidTr="00E86645">
      <w:tc>
        <w:tcPr>
          <w:tcW w:w="2552" w:type="dxa"/>
          <w:shd w:val="clear" w:color="auto" w:fill="auto"/>
          <w:vAlign w:val="center"/>
        </w:tcPr>
        <w:p w:rsidR="00900E4E" w:rsidRPr="005A5E02" w:rsidRDefault="00900E4E"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900E4E" w:rsidRPr="005A5E02" w:rsidRDefault="00900E4E" w:rsidP="001F47AE">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2</w:t>
          </w:r>
          <w:r w:rsidR="001F47AE">
            <w:rPr>
              <w:rFonts w:ascii="Palatino Linotype" w:hAnsi="Palatino Linotype"/>
              <w:b/>
              <w:sz w:val="22"/>
              <w:szCs w:val="22"/>
            </w:rPr>
            <w:t>552</w:t>
          </w:r>
          <w:r>
            <w:rPr>
              <w:rFonts w:ascii="Palatino Linotype" w:hAnsi="Palatino Linotype"/>
              <w:b/>
              <w:sz w:val="22"/>
              <w:szCs w:val="22"/>
            </w:rPr>
            <w:t>/</w:t>
          </w:r>
          <w:r w:rsidRPr="005A5E02">
            <w:rPr>
              <w:rFonts w:ascii="Palatino Linotype" w:hAnsi="Palatino Linotype"/>
              <w:b/>
              <w:sz w:val="22"/>
              <w:szCs w:val="22"/>
            </w:rPr>
            <w:t>INFOEM/IP/</w:t>
          </w:r>
          <w:proofErr w:type="spellStart"/>
          <w:r w:rsidRPr="005A5E02">
            <w:rPr>
              <w:rFonts w:ascii="Palatino Linotype" w:hAnsi="Palatino Linotype"/>
              <w:b/>
              <w:sz w:val="22"/>
              <w:szCs w:val="22"/>
            </w:rPr>
            <w:t>RR</w:t>
          </w:r>
          <w:proofErr w:type="spellEnd"/>
          <w:r w:rsidRPr="005A5E02">
            <w:rPr>
              <w:rFonts w:ascii="Palatino Linotype" w:hAnsi="Palatino Linotype"/>
              <w:b/>
              <w:sz w:val="22"/>
              <w:szCs w:val="22"/>
            </w:rPr>
            <w:t>/201</w:t>
          </w:r>
          <w:r>
            <w:rPr>
              <w:rFonts w:ascii="Palatino Linotype" w:hAnsi="Palatino Linotype"/>
              <w:b/>
              <w:sz w:val="22"/>
              <w:szCs w:val="22"/>
            </w:rPr>
            <w:t>9</w:t>
          </w:r>
        </w:p>
      </w:tc>
    </w:tr>
    <w:tr w:rsidR="00900E4E" w:rsidRPr="005A5E02" w:rsidTr="00E86645">
      <w:tc>
        <w:tcPr>
          <w:tcW w:w="2552" w:type="dxa"/>
          <w:shd w:val="clear" w:color="auto" w:fill="auto"/>
          <w:vAlign w:val="center"/>
        </w:tcPr>
        <w:p w:rsidR="00900E4E" w:rsidRPr="005A5E02" w:rsidRDefault="00900E4E"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900E4E" w:rsidRPr="00927A01" w:rsidRDefault="00900E4E" w:rsidP="00EB61A1">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sidR="00EB61A1">
            <w:rPr>
              <w:rFonts w:ascii="Palatino Linotype" w:hAnsi="Palatino Linotype"/>
              <w:b/>
              <w:sz w:val="22"/>
              <w:szCs w:val="22"/>
            </w:rPr>
            <w:t>Otzoloapan</w:t>
          </w:r>
          <w:proofErr w:type="spellEnd"/>
          <w:r>
            <w:rPr>
              <w:rFonts w:ascii="Palatino Linotype" w:hAnsi="Palatino Linotype"/>
              <w:b/>
              <w:sz w:val="22"/>
              <w:szCs w:val="22"/>
            </w:rPr>
            <w:t xml:space="preserve"> </w:t>
          </w:r>
        </w:p>
      </w:tc>
    </w:tr>
    <w:tr w:rsidR="00900E4E" w:rsidRPr="005A5E02" w:rsidTr="00E86645">
      <w:tc>
        <w:tcPr>
          <w:tcW w:w="2552" w:type="dxa"/>
          <w:shd w:val="clear" w:color="auto" w:fill="auto"/>
          <w:vAlign w:val="center"/>
        </w:tcPr>
        <w:p w:rsidR="00900E4E" w:rsidRPr="005A5E02" w:rsidRDefault="00900E4E"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900E4E" w:rsidRPr="005A5E02" w:rsidRDefault="00900E4E"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900E4E" w:rsidRDefault="00900E4E"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544" w:type="dxa"/>
      <w:tblLayout w:type="fixed"/>
      <w:tblLook w:val="04A0" w:firstRow="1" w:lastRow="0" w:firstColumn="1" w:lastColumn="0" w:noHBand="0" w:noVBand="1"/>
    </w:tblPr>
    <w:tblGrid>
      <w:gridCol w:w="2552"/>
      <w:gridCol w:w="3260"/>
    </w:tblGrid>
    <w:tr w:rsidR="00900E4E" w:rsidRPr="005A5E02" w:rsidTr="007548C8">
      <w:tc>
        <w:tcPr>
          <w:tcW w:w="2552" w:type="dxa"/>
          <w:shd w:val="clear" w:color="auto" w:fill="auto"/>
          <w:vAlign w:val="center"/>
        </w:tcPr>
        <w:p w:rsidR="00900E4E" w:rsidRPr="005A5E02" w:rsidRDefault="00900E4E"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260" w:type="dxa"/>
          <w:shd w:val="clear" w:color="auto" w:fill="auto"/>
          <w:vAlign w:val="center"/>
        </w:tcPr>
        <w:p w:rsidR="00900E4E" w:rsidRPr="005A5E02" w:rsidRDefault="00900E4E" w:rsidP="00752696">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2552/</w:t>
          </w:r>
          <w:r w:rsidRPr="005A5E02">
            <w:rPr>
              <w:rFonts w:ascii="Palatino Linotype" w:hAnsi="Palatino Linotype"/>
              <w:b/>
              <w:sz w:val="22"/>
              <w:szCs w:val="22"/>
            </w:rPr>
            <w:t>INFOEM/IP/</w:t>
          </w:r>
          <w:proofErr w:type="spellStart"/>
          <w:r w:rsidRPr="005A5E02">
            <w:rPr>
              <w:rFonts w:ascii="Palatino Linotype" w:hAnsi="Palatino Linotype"/>
              <w:b/>
              <w:sz w:val="22"/>
              <w:szCs w:val="22"/>
            </w:rPr>
            <w:t>RR</w:t>
          </w:r>
          <w:proofErr w:type="spellEnd"/>
          <w:r w:rsidRPr="005A5E02">
            <w:rPr>
              <w:rFonts w:ascii="Palatino Linotype" w:hAnsi="Palatino Linotype"/>
              <w:b/>
              <w:sz w:val="22"/>
              <w:szCs w:val="22"/>
            </w:rPr>
            <w:t>/201</w:t>
          </w:r>
          <w:r>
            <w:rPr>
              <w:rFonts w:ascii="Palatino Linotype" w:hAnsi="Palatino Linotype"/>
              <w:b/>
              <w:sz w:val="22"/>
              <w:szCs w:val="22"/>
            </w:rPr>
            <w:t xml:space="preserve">9 </w:t>
          </w:r>
        </w:p>
      </w:tc>
    </w:tr>
    <w:tr w:rsidR="00900E4E" w:rsidRPr="005A5E02" w:rsidTr="007548C8">
      <w:tc>
        <w:tcPr>
          <w:tcW w:w="2552" w:type="dxa"/>
          <w:shd w:val="clear" w:color="auto" w:fill="auto"/>
          <w:vAlign w:val="center"/>
        </w:tcPr>
        <w:p w:rsidR="00900E4E" w:rsidRPr="005A5E02" w:rsidRDefault="00900E4E"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0" w:type="dxa"/>
          <w:shd w:val="clear" w:color="auto" w:fill="auto"/>
          <w:vAlign w:val="center"/>
        </w:tcPr>
        <w:p w:rsidR="00900E4E" w:rsidRPr="00927A01" w:rsidRDefault="00900E4E" w:rsidP="00E86645">
          <w:pPr>
            <w:spacing w:after="0" w:line="240" w:lineRule="auto"/>
            <w:jc w:val="both"/>
            <w:rPr>
              <w:rFonts w:ascii="Palatino Linotype" w:hAnsi="Palatino Linotype"/>
              <w:b/>
              <w:sz w:val="22"/>
              <w:szCs w:val="22"/>
            </w:rPr>
          </w:pPr>
        </w:p>
      </w:tc>
    </w:tr>
    <w:tr w:rsidR="00900E4E" w:rsidRPr="005A5E02" w:rsidTr="007548C8">
      <w:trPr>
        <w:trHeight w:val="228"/>
      </w:trPr>
      <w:tc>
        <w:tcPr>
          <w:tcW w:w="2552" w:type="dxa"/>
          <w:shd w:val="clear" w:color="auto" w:fill="auto"/>
          <w:vAlign w:val="center"/>
        </w:tcPr>
        <w:p w:rsidR="00900E4E" w:rsidRPr="005A5E02" w:rsidRDefault="00900E4E" w:rsidP="009A3690">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0" w:type="dxa"/>
          <w:shd w:val="clear" w:color="auto" w:fill="auto"/>
          <w:vAlign w:val="center"/>
        </w:tcPr>
        <w:p w:rsidR="00900E4E" w:rsidRPr="00927A01" w:rsidRDefault="00900E4E" w:rsidP="00752696">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Otzoloapan</w:t>
          </w:r>
          <w:proofErr w:type="spellEnd"/>
        </w:p>
      </w:tc>
    </w:tr>
    <w:tr w:rsidR="00900E4E" w:rsidRPr="005A5E02" w:rsidTr="007548C8">
      <w:tc>
        <w:tcPr>
          <w:tcW w:w="2552" w:type="dxa"/>
          <w:shd w:val="clear" w:color="auto" w:fill="auto"/>
          <w:vAlign w:val="center"/>
        </w:tcPr>
        <w:p w:rsidR="00900E4E" w:rsidRPr="005A5E02" w:rsidRDefault="00900E4E"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0" w:type="dxa"/>
          <w:shd w:val="clear" w:color="auto" w:fill="auto"/>
          <w:vAlign w:val="center"/>
        </w:tcPr>
        <w:p w:rsidR="00900E4E" w:rsidRPr="005A5E02" w:rsidRDefault="00900E4E"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900E4E" w:rsidRDefault="00900E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0D60"/>
    <w:multiLevelType w:val="hybridMultilevel"/>
    <w:tmpl w:val="96BAF256"/>
    <w:lvl w:ilvl="0" w:tplc="1D54A222">
      <w:start w:val="4302"/>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0988672E"/>
    <w:multiLevelType w:val="hybridMultilevel"/>
    <w:tmpl w:val="2E2A5EAC"/>
    <w:lvl w:ilvl="0" w:tplc="6D888DF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1160805"/>
    <w:multiLevelType w:val="hybridMultilevel"/>
    <w:tmpl w:val="98068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515BF3"/>
    <w:multiLevelType w:val="hybridMultilevel"/>
    <w:tmpl w:val="90A8024A"/>
    <w:lvl w:ilvl="0" w:tplc="1890AB3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591276"/>
    <w:multiLevelType w:val="hybridMultilevel"/>
    <w:tmpl w:val="F3AA74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4C4554"/>
    <w:multiLevelType w:val="hybridMultilevel"/>
    <w:tmpl w:val="DFD81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2D76B3"/>
    <w:multiLevelType w:val="hybridMultilevel"/>
    <w:tmpl w:val="FB12ACE8"/>
    <w:lvl w:ilvl="0" w:tplc="F3A256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34317490"/>
    <w:multiLevelType w:val="hybridMultilevel"/>
    <w:tmpl w:val="D5C44DE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34402D0B"/>
    <w:multiLevelType w:val="multilevel"/>
    <w:tmpl w:val="7F9286E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7" w15:restartNumberingAfterBreak="0">
    <w:nsid w:val="3B6D7267"/>
    <w:multiLevelType w:val="hybridMultilevel"/>
    <w:tmpl w:val="1FDEF9F4"/>
    <w:lvl w:ilvl="0" w:tplc="2DEE535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C542A2D"/>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2D5C03"/>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A35666"/>
    <w:multiLevelType w:val="hybridMultilevel"/>
    <w:tmpl w:val="1E7CE246"/>
    <w:lvl w:ilvl="0" w:tplc="25BA96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4E5673D4"/>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6E4BEC"/>
    <w:multiLevelType w:val="multilevel"/>
    <w:tmpl w:val="B6C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AA4952"/>
    <w:multiLevelType w:val="hybridMultilevel"/>
    <w:tmpl w:val="DBB8B1DC"/>
    <w:lvl w:ilvl="0" w:tplc="D7E648B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57C85A14"/>
    <w:multiLevelType w:val="hybridMultilevel"/>
    <w:tmpl w:val="1A80E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3D666F"/>
    <w:multiLevelType w:val="hybridMultilevel"/>
    <w:tmpl w:val="24600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B60DCF"/>
    <w:multiLevelType w:val="hybridMultilevel"/>
    <w:tmpl w:val="C9CC3854"/>
    <w:lvl w:ilvl="0" w:tplc="2E2E2A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DE0A3C"/>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15:restartNumberingAfterBreak="0">
    <w:nsid w:val="704B2FF2"/>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9553EB"/>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78568C"/>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A511A8"/>
    <w:multiLevelType w:val="hybridMultilevel"/>
    <w:tmpl w:val="0B7E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D929F2"/>
    <w:multiLevelType w:val="hybridMultilevel"/>
    <w:tmpl w:val="34BA3788"/>
    <w:lvl w:ilvl="0" w:tplc="23060D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15:restartNumberingAfterBreak="0">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EA25DD9"/>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3D127F"/>
    <w:multiLevelType w:val="hybridMultilevel"/>
    <w:tmpl w:val="9C642DAA"/>
    <w:lvl w:ilvl="0" w:tplc="080A0001">
      <w:start w:val="9"/>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6"/>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9"/>
  </w:num>
  <w:num w:numId="6">
    <w:abstractNumId w:val="4"/>
  </w:num>
  <w:num w:numId="7">
    <w:abstractNumId w:val="35"/>
  </w:num>
  <w:num w:numId="8">
    <w:abstractNumId w:val="3"/>
  </w:num>
  <w:num w:numId="9">
    <w:abstractNumId w:val="14"/>
  </w:num>
  <w:num w:numId="10">
    <w:abstractNumId w:val="0"/>
  </w:num>
  <w:num w:numId="11">
    <w:abstractNumId w:val="27"/>
  </w:num>
  <w:num w:numId="12">
    <w:abstractNumId w:val="2"/>
  </w:num>
  <w:num w:numId="13">
    <w:abstractNumId w:val="25"/>
  </w:num>
  <w:num w:numId="14">
    <w:abstractNumId w:val="15"/>
  </w:num>
  <w:num w:numId="15">
    <w:abstractNumId w:val="44"/>
  </w:num>
  <w:num w:numId="16">
    <w:abstractNumId w:val="10"/>
  </w:num>
  <w:num w:numId="17">
    <w:abstractNumId w:val="23"/>
  </w:num>
  <w:num w:numId="18">
    <w:abstractNumId w:val="30"/>
  </w:num>
  <w:num w:numId="19">
    <w:abstractNumId w:val="41"/>
  </w:num>
  <w:num w:numId="20">
    <w:abstractNumId w:val="34"/>
  </w:num>
  <w:num w:numId="21">
    <w:abstractNumId w:val="22"/>
  </w:num>
  <w:num w:numId="22">
    <w:abstractNumId w:val="18"/>
  </w:num>
  <w:num w:numId="23">
    <w:abstractNumId w:val="33"/>
  </w:num>
  <w:num w:numId="24">
    <w:abstractNumId w:val="16"/>
  </w:num>
  <w:num w:numId="25">
    <w:abstractNumId w:val="40"/>
  </w:num>
  <w:num w:numId="26">
    <w:abstractNumId w:val="24"/>
  </w:num>
  <w:num w:numId="27">
    <w:abstractNumId w:val="38"/>
  </w:num>
  <w:num w:numId="28">
    <w:abstractNumId w:val="12"/>
  </w:num>
  <w:num w:numId="29">
    <w:abstractNumId w:val="28"/>
  </w:num>
  <w:num w:numId="30">
    <w:abstractNumId w:val="11"/>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2"/>
  </w:num>
  <w:num w:numId="34">
    <w:abstractNumId w:val="39"/>
  </w:num>
  <w:num w:numId="35">
    <w:abstractNumId w:val="37"/>
  </w:num>
  <w:num w:numId="36">
    <w:abstractNumId w:val="6"/>
  </w:num>
  <w:num w:numId="37">
    <w:abstractNumId w:val="43"/>
  </w:num>
  <w:num w:numId="38">
    <w:abstractNumId w:val="8"/>
  </w:num>
  <w:num w:numId="39">
    <w:abstractNumId w:val="29"/>
  </w:num>
  <w:num w:numId="40">
    <w:abstractNumId w:val="26"/>
  </w:num>
  <w:num w:numId="41">
    <w:abstractNumId w:val="42"/>
  </w:num>
  <w:num w:numId="42">
    <w:abstractNumId w:val="17"/>
  </w:num>
  <w:num w:numId="43">
    <w:abstractNumId w:val="7"/>
  </w:num>
  <w:num w:numId="44">
    <w:abstractNumId w:val="1"/>
  </w:num>
  <w:num w:numId="45">
    <w:abstractNumId w:val="45"/>
  </w:num>
  <w:num w:numId="46">
    <w:abstractNumId w:val="9"/>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7D2"/>
    <w:rsid w:val="000023E2"/>
    <w:rsid w:val="000023F5"/>
    <w:rsid w:val="000031D2"/>
    <w:rsid w:val="00003F5B"/>
    <w:rsid w:val="00004BD5"/>
    <w:rsid w:val="00004E2F"/>
    <w:rsid w:val="00005643"/>
    <w:rsid w:val="000058CF"/>
    <w:rsid w:val="000064B9"/>
    <w:rsid w:val="0001006B"/>
    <w:rsid w:val="00011730"/>
    <w:rsid w:val="000121F1"/>
    <w:rsid w:val="000123C7"/>
    <w:rsid w:val="00014425"/>
    <w:rsid w:val="00014FD5"/>
    <w:rsid w:val="00015040"/>
    <w:rsid w:val="0001553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2E9"/>
    <w:rsid w:val="0003664D"/>
    <w:rsid w:val="0003681E"/>
    <w:rsid w:val="00036A4C"/>
    <w:rsid w:val="0003749D"/>
    <w:rsid w:val="000374D7"/>
    <w:rsid w:val="00037AF5"/>
    <w:rsid w:val="0004056B"/>
    <w:rsid w:val="000418A2"/>
    <w:rsid w:val="0004257A"/>
    <w:rsid w:val="0004284D"/>
    <w:rsid w:val="00042EAD"/>
    <w:rsid w:val="000455B2"/>
    <w:rsid w:val="000470FE"/>
    <w:rsid w:val="000471C6"/>
    <w:rsid w:val="00047E4B"/>
    <w:rsid w:val="0005040C"/>
    <w:rsid w:val="000528B6"/>
    <w:rsid w:val="00052C63"/>
    <w:rsid w:val="0005466B"/>
    <w:rsid w:val="00054E72"/>
    <w:rsid w:val="000554B4"/>
    <w:rsid w:val="00057B34"/>
    <w:rsid w:val="000602FA"/>
    <w:rsid w:val="00060AAA"/>
    <w:rsid w:val="0006124E"/>
    <w:rsid w:val="00062CA3"/>
    <w:rsid w:val="00062E7B"/>
    <w:rsid w:val="0006312B"/>
    <w:rsid w:val="00063DAE"/>
    <w:rsid w:val="00063DD3"/>
    <w:rsid w:val="000650FA"/>
    <w:rsid w:val="00065443"/>
    <w:rsid w:val="00065E74"/>
    <w:rsid w:val="00065E99"/>
    <w:rsid w:val="00066489"/>
    <w:rsid w:val="00066F7A"/>
    <w:rsid w:val="000675B0"/>
    <w:rsid w:val="00067AC9"/>
    <w:rsid w:val="00067BB2"/>
    <w:rsid w:val="000714A3"/>
    <w:rsid w:val="00073105"/>
    <w:rsid w:val="00073A4E"/>
    <w:rsid w:val="00074A40"/>
    <w:rsid w:val="00074E94"/>
    <w:rsid w:val="0007587A"/>
    <w:rsid w:val="00075972"/>
    <w:rsid w:val="0007611D"/>
    <w:rsid w:val="00076612"/>
    <w:rsid w:val="00080AC5"/>
    <w:rsid w:val="00080C7D"/>
    <w:rsid w:val="00081FC7"/>
    <w:rsid w:val="00082AFC"/>
    <w:rsid w:val="000839CE"/>
    <w:rsid w:val="00083D3F"/>
    <w:rsid w:val="0008542A"/>
    <w:rsid w:val="00085610"/>
    <w:rsid w:val="00085D4A"/>
    <w:rsid w:val="00086C1F"/>
    <w:rsid w:val="000936E2"/>
    <w:rsid w:val="0009408F"/>
    <w:rsid w:val="00095043"/>
    <w:rsid w:val="000952EC"/>
    <w:rsid w:val="000957AA"/>
    <w:rsid w:val="000A01E9"/>
    <w:rsid w:val="000A02C3"/>
    <w:rsid w:val="000A1026"/>
    <w:rsid w:val="000A13C0"/>
    <w:rsid w:val="000A1D24"/>
    <w:rsid w:val="000A22E3"/>
    <w:rsid w:val="000A30E0"/>
    <w:rsid w:val="000A3D70"/>
    <w:rsid w:val="000A3ED9"/>
    <w:rsid w:val="000A58C0"/>
    <w:rsid w:val="000A5A50"/>
    <w:rsid w:val="000A5ED9"/>
    <w:rsid w:val="000A686C"/>
    <w:rsid w:val="000A6B77"/>
    <w:rsid w:val="000A722C"/>
    <w:rsid w:val="000A7741"/>
    <w:rsid w:val="000A7A17"/>
    <w:rsid w:val="000B0BC0"/>
    <w:rsid w:val="000B0F45"/>
    <w:rsid w:val="000B34A2"/>
    <w:rsid w:val="000B364C"/>
    <w:rsid w:val="000B37E5"/>
    <w:rsid w:val="000B3FFD"/>
    <w:rsid w:val="000B5F0E"/>
    <w:rsid w:val="000B6AC3"/>
    <w:rsid w:val="000B6B38"/>
    <w:rsid w:val="000B6DA3"/>
    <w:rsid w:val="000B716C"/>
    <w:rsid w:val="000B73BF"/>
    <w:rsid w:val="000B7A41"/>
    <w:rsid w:val="000C11DC"/>
    <w:rsid w:val="000C2166"/>
    <w:rsid w:val="000C264E"/>
    <w:rsid w:val="000C4453"/>
    <w:rsid w:val="000C447D"/>
    <w:rsid w:val="000C44EA"/>
    <w:rsid w:val="000C5EF0"/>
    <w:rsid w:val="000C61D8"/>
    <w:rsid w:val="000D06E4"/>
    <w:rsid w:val="000D12E5"/>
    <w:rsid w:val="000D13D0"/>
    <w:rsid w:val="000D1DCC"/>
    <w:rsid w:val="000D2CBD"/>
    <w:rsid w:val="000D2D89"/>
    <w:rsid w:val="000D45A0"/>
    <w:rsid w:val="000D4A93"/>
    <w:rsid w:val="000D4F1A"/>
    <w:rsid w:val="000D73F2"/>
    <w:rsid w:val="000D7AF5"/>
    <w:rsid w:val="000E03CC"/>
    <w:rsid w:val="000E050B"/>
    <w:rsid w:val="000E2558"/>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B8"/>
    <w:rsid w:val="001079F2"/>
    <w:rsid w:val="00107A65"/>
    <w:rsid w:val="00110B24"/>
    <w:rsid w:val="00111829"/>
    <w:rsid w:val="00112F90"/>
    <w:rsid w:val="00113472"/>
    <w:rsid w:val="00114283"/>
    <w:rsid w:val="001144A5"/>
    <w:rsid w:val="00115916"/>
    <w:rsid w:val="00115EC8"/>
    <w:rsid w:val="001161BA"/>
    <w:rsid w:val="0011725B"/>
    <w:rsid w:val="00117947"/>
    <w:rsid w:val="001200BC"/>
    <w:rsid w:val="001205E4"/>
    <w:rsid w:val="00120B12"/>
    <w:rsid w:val="001213A0"/>
    <w:rsid w:val="00121B9D"/>
    <w:rsid w:val="00121BCC"/>
    <w:rsid w:val="00122101"/>
    <w:rsid w:val="00122978"/>
    <w:rsid w:val="001235B1"/>
    <w:rsid w:val="0012430E"/>
    <w:rsid w:val="00124D28"/>
    <w:rsid w:val="00124D84"/>
    <w:rsid w:val="00124F5A"/>
    <w:rsid w:val="00125557"/>
    <w:rsid w:val="00127157"/>
    <w:rsid w:val="001277EB"/>
    <w:rsid w:val="00130398"/>
    <w:rsid w:val="00131130"/>
    <w:rsid w:val="00131967"/>
    <w:rsid w:val="00131ED7"/>
    <w:rsid w:val="00132A8A"/>
    <w:rsid w:val="00132A8C"/>
    <w:rsid w:val="00132D1C"/>
    <w:rsid w:val="00132E57"/>
    <w:rsid w:val="0013333E"/>
    <w:rsid w:val="0013381E"/>
    <w:rsid w:val="001338F3"/>
    <w:rsid w:val="00134847"/>
    <w:rsid w:val="00135054"/>
    <w:rsid w:val="00135126"/>
    <w:rsid w:val="00135A2B"/>
    <w:rsid w:val="00136C29"/>
    <w:rsid w:val="00136CDF"/>
    <w:rsid w:val="00137671"/>
    <w:rsid w:val="00137BB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7541"/>
    <w:rsid w:val="001576FE"/>
    <w:rsid w:val="001578B4"/>
    <w:rsid w:val="00157E73"/>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20C4"/>
    <w:rsid w:val="00173064"/>
    <w:rsid w:val="001730B8"/>
    <w:rsid w:val="0017384F"/>
    <w:rsid w:val="00174630"/>
    <w:rsid w:val="0017559A"/>
    <w:rsid w:val="001773A7"/>
    <w:rsid w:val="00177844"/>
    <w:rsid w:val="00180302"/>
    <w:rsid w:val="001811B7"/>
    <w:rsid w:val="001824E9"/>
    <w:rsid w:val="00184220"/>
    <w:rsid w:val="00184236"/>
    <w:rsid w:val="00184A07"/>
    <w:rsid w:val="0018506C"/>
    <w:rsid w:val="00185967"/>
    <w:rsid w:val="0018624C"/>
    <w:rsid w:val="00186AEE"/>
    <w:rsid w:val="0019069C"/>
    <w:rsid w:val="00190816"/>
    <w:rsid w:val="00191104"/>
    <w:rsid w:val="00191A57"/>
    <w:rsid w:val="00191CB2"/>
    <w:rsid w:val="00193749"/>
    <w:rsid w:val="001945C4"/>
    <w:rsid w:val="00196177"/>
    <w:rsid w:val="001974B5"/>
    <w:rsid w:val="001A02C8"/>
    <w:rsid w:val="001A0DB4"/>
    <w:rsid w:val="001A0FBE"/>
    <w:rsid w:val="001A13AD"/>
    <w:rsid w:val="001A1824"/>
    <w:rsid w:val="001A50EA"/>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7FBD"/>
    <w:rsid w:val="001C0E91"/>
    <w:rsid w:val="001C23B1"/>
    <w:rsid w:val="001C27D1"/>
    <w:rsid w:val="001C3719"/>
    <w:rsid w:val="001C3AFA"/>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CED"/>
    <w:rsid w:val="001E17AE"/>
    <w:rsid w:val="001E25C5"/>
    <w:rsid w:val="001E2837"/>
    <w:rsid w:val="001E2D79"/>
    <w:rsid w:val="001E3A2C"/>
    <w:rsid w:val="001E4271"/>
    <w:rsid w:val="001E4731"/>
    <w:rsid w:val="001E4E0A"/>
    <w:rsid w:val="001E5C48"/>
    <w:rsid w:val="001F0111"/>
    <w:rsid w:val="001F0D06"/>
    <w:rsid w:val="001F1FCA"/>
    <w:rsid w:val="001F230E"/>
    <w:rsid w:val="001F2565"/>
    <w:rsid w:val="001F264B"/>
    <w:rsid w:val="001F2BA0"/>
    <w:rsid w:val="001F3588"/>
    <w:rsid w:val="001F419B"/>
    <w:rsid w:val="001F47AE"/>
    <w:rsid w:val="001F4B3D"/>
    <w:rsid w:val="001F4CE2"/>
    <w:rsid w:val="001F6AA4"/>
    <w:rsid w:val="002014B8"/>
    <w:rsid w:val="002025A4"/>
    <w:rsid w:val="002034FE"/>
    <w:rsid w:val="0020362C"/>
    <w:rsid w:val="00203A5A"/>
    <w:rsid w:val="00204709"/>
    <w:rsid w:val="0020555A"/>
    <w:rsid w:val="00205FC0"/>
    <w:rsid w:val="00206351"/>
    <w:rsid w:val="00206B8C"/>
    <w:rsid w:val="00211553"/>
    <w:rsid w:val="00211EF7"/>
    <w:rsid w:val="002138D9"/>
    <w:rsid w:val="00213B6A"/>
    <w:rsid w:val="00213C55"/>
    <w:rsid w:val="00214FBD"/>
    <w:rsid w:val="00216AB9"/>
    <w:rsid w:val="00216AF9"/>
    <w:rsid w:val="002171DA"/>
    <w:rsid w:val="00217FDD"/>
    <w:rsid w:val="002200C9"/>
    <w:rsid w:val="00220130"/>
    <w:rsid w:val="002205DA"/>
    <w:rsid w:val="002217A0"/>
    <w:rsid w:val="002219AC"/>
    <w:rsid w:val="00221CFA"/>
    <w:rsid w:val="00222854"/>
    <w:rsid w:val="00223D2D"/>
    <w:rsid w:val="00224027"/>
    <w:rsid w:val="00224C73"/>
    <w:rsid w:val="00224D76"/>
    <w:rsid w:val="00224DE7"/>
    <w:rsid w:val="00224E44"/>
    <w:rsid w:val="00224FBF"/>
    <w:rsid w:val="00225381"/>
    <w:rsid w:val="002259CA"/>
    <w:rsid w:val="002262E3"/>
    <w:rsid w:val="00226343"/>
    <w:rsid w:val="00226B9C"/>
    <w:rsid w:val="002314A5"/>
    <w:rsid w:val="0023271C"/>
    <w:rsid w:val="00232C28"/>
    <w:rsid w:val="002336C9"/>
    <w:rsid w:val="002374FD"/>
    <w:rsid w:val="00240128"/>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455"/>
    <w:rsid w:val="00264B40"/>
    <w:rsid w:val="00264BF3"/>
    <w:rsid w:val="00265698"/>
    <w:rsid w:val="0026575F"/>
    <w:rsid w:val="00266066"/>
    <w:rsid w:val="002661BD"/>
    <w:rsid w:val="00267C03"/>
    <w:rsid w:val="00267F3C"/>
    <w:rsid w:val="0027024E"/>
    <w:rsid w:val="00271166"/>
    <w:rsid w:val="002711FB"/>
    <w:rsid w:val="00271EBE"/>
    <w:rsid w:val="00271F26"/>
    <w:rsid w:val="0027401F"/>
    <w:rsid w:val="0027451C"/>
    <w:rsid w:val="00274A61"/>
    <w:rsid w:val="00275DC7"/>
    <w:rsid w:val="00276A9C"/>
    <w:rsid w:val="0027711A"/>
    <w:rsid w:val="00277DE2"/>
    <w:rsid w:val="00281855"/>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731"/>
    <w:rsid w:val="002A1AD9"/>
    <w:rsid w:val="002A21C6"/>
    <w:rsid w:val="002A258F"/>
    <w:rsid w:val="002A32EB"/>
    <w:rsid w:val="002A3436"/>
    <w:rsid w:val="002A49DB"/>
    <w:rsid w:val="002A581B"/>
    <w:rsid w:val="002A5CC3"/>
    <w:rsid w:val="002A7C44"/>
    <w:rsid w:val="002B1153"/>
    <w:rsid w:val="002B28C8"/>
    <w:rsid w:val="002B47A6"/>
    <w:rsid w:val="002B4BDD"/>
    <w:rsid w:val="002B5039"/>
    <w:rsid w:val="002B5166"/>
    <w:rsid w:val="002B636D"/>
    <w:rsid w:val="002B7575"/>
    <w:rsid w:val="002B7EB1"/>
    <w:rsid w:val="002C1088"/>
    <w:rsid w:val="002C1C54"/>
    <w:rsid w:val="002C26E5"/>
    <w:rsid w:val="002C3E63"/>
    <w:rsid w:val="002C3F1F"/>
    <w:rsid w:val="002C4152"/>
    <w:rsid w:val="002C48A6"/>
    <w:rsid w:val="002C5102"/>
    <w:rsid w:val="002C69A6"/>
    <w:rsid w:val="002C6C17"/>
    <w:rsid w:val="002D0581"/>
    <w:rsid w:val="002D08B8"/>
    <w:rsid w:val="002D16E1"/>
    <w:rsid w:val="002D706E"/>
    <w:rsid w:val="002D7413"/>
    <w:rsid w:val="002D7A22"/>
    <w:rsid w:val="002D7A44"/>
    <w:rsid w:val="002E0E06"/>
    <w:rsid w:val="002E0FA3"/>
    <w:rsid w:val="002E1174"/>
    <w:rsid w:val="002E4336"/>
    <w:rsid w:val="002E55FE"/>
    <w:rsid w:val="002E5760"/>
    <w:rsid w:val="002E5F1C"/>
    <w:rsid w:val="002E5F3B"/>
    <w:rsid w:val="002F2B5F"/>
    <w:rsid w:val="002F4A48"/>
    <w:rsid w:val="002F5546"/>
    <w:rsid w:val="002F7780"/>
    <w:rsid w:val="00301110"/>
    <w:rsid w:val="003013B8"/>
    <w:rsid w:val="00301CD8"/>
    <w:rsid w:val="00302ADF"/>
    <w:rsid w:val="0030334A"/>
    <w:rsid w:val="00303A3A"/>
    <w:rsid w:val="00303BC0"/>
    <w:rsid w:val="00304FD6"/>
    <w:rsid w:val="003058AF"/>
    <w:rsid w:val="003075B9"/>
    <w:rsid w:val="003105ED"/>
    <w:rsid w:val="0031070D"/>
    <w:rsid w:val="0031152A"/>
    <w:rsid w:val="00311B79"/>
    <w:rsid w:val="00311EB0"/>
    <w:rsid w:val="003123B6"/>
    <w:rsid w:val="00312E0F"/>
    <w:rsid w:val="00313542"/>
    <w:rsid w:val="00314D53"/>
    <w:rsid w:val="003155D8"/>
    <w:rsid w:val="00315963"/>
    <w:rsid w:val="0031685E"/>
    <w:rsid w:val="003214B2"/>
    <w:rsid w:val="00322204"/>
    <w:rsid w:val="00322B25"/>
    <w:rsid w:val="0032350A"/>
    <w:rsid w:val="00323DB3"/>
    <w:rsid w:val="00324A89"/>
    <w:rsid w:val="00325564"/>
    <w:rsid w:val="003307A7"/>
    <w:rsid w:val="003314E1"/>
    <w:rsid w:val="003324B9"/>
    <w:rsid w:val="00332543"/>
    <w:rsid w:val="00332DB4"/>
    <w:rsid w:val="003346AC"/>
    <w:rsid w:val="00336356"/>
    <w:rsid w:val="00336D3A"/>
    <w:rsid w:val="00337111"/>
    <w:rsid w:val="00337AE2"/>
    <w:rsid w:val="00337D75"/>
    <w:rsid w:val="00337E62"/>
    <w:rsid w:val="003401BB"/>
    <w:rsid w:val="00340794"/>
    <w:rsid w:val="003413A1"/>
    <w:rsid w:val="003435F5"/>
    <w:rsid w:val="003451BB"/>
    <w:rsid w:val="00345760"/>
    <w:rsid w:val="003468B6"/>
    <w:rsid w:val="00346B1E"/>
    <w:rsid w:val="00347BEE"/>
    <w:rsid w:val="00351844"/>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F07"/>
    <w:rsid w:val="00362295"/>
    <w:rsid w:val="00363154"/>
    <w:rsid w:val="00364FC0"/>
    <w:rsid w:val="003651F6"/>
    <w:rsid w:val="00366744"/>
    <w:rsid w:val="00366DB8"/>
    <w:rsid w:val="003677C2"/>
    <w:rsid w:val="0037054A"/>
    <w:rsid w:val="00370BE7"/>
    <w:rsid w:val="0037468B"/>
    <w:rsid w:val="00374D05"/>
    <w:rsid w:val="00374F45"/>
    <w:rsid w:val="003803FB"/>
    <w:rsid w:val="00380A6A"/>
    <w:rsid w:val="00380BAD"/>
    <w:rsid w:val="0038239E"/>
    <w:rsid w:val="00383904"/>
    <w:rsid w:val="00383FF7"/>
    <w:rsid w:val="003843C8"/>
    <w:rsid w:val="00384411"/>
    <w:rsid w:val="0038463C"/>
    <w:rsid w:val="00384DA5"/>
    <w:rsid w:val="003874C3"/>
    <w:rsid w:val="00391FE5"/>
    <w:rsid w:val="00392061"/>
    <w:rsid w:val="003920EA"/>
    <w:rsid w:val="00393CEF"/>
    <w:rsid w:val="00395254"/>
    <w:rsid w:val="00395CA3"/>
    <w:rsid w:val="00396014"/>
    <w:rsid w:val="00396E4D"/>
    <w:rsid w:val="00397901"/>
    <w:rsid w:val="00397E18"/>
    <w:rsid w:val="003A01DE"/>
    <w:rsid w:val="003A03F0"/>
    <w:rsid w:val="003A0B9B"/>
    <w:rsid w:val="003A1EF4"/>
    <w:rsid w:val="003A210E"/>
    <w:rsid w:val="003A226A"/>
    <w:rsid w:val="003A243D"/>
    <w:rsid w:val="003A2947"/>
    <w:rsid w:val="003A362B"/>
    <w:rsid w:val="003A3B82"/>
    <w:rsid w:val="003A3BFD"/>
    <w:rsid w:val="003A5252"/>
    <w:rsid w:val="003A5A29"/>
    <w:rsid w:val="003B00AC"/>
    <w:rsid w:val="003B2036"/>
    <w:rsid w:val="003B2C85"/>
    <w:rsid w:val="003B4662"/>
    <w:rsid w:val="003B536A"/>
    <w:rsid w:val="003B573B"/>
    <w:rsid w:val="003B5F60"/>
    <w:rsid w:val="003B656C"/>
    <w:rsid w:val="003B71E8"/>
    <w:rsid w:val="003B7602"/>
    <w:rsid w:val="003C23B5"/>
    <w:rsid w:val="003C25A2"/>
    <w:rsid w:val="003C2683"/>
    <w:rsid w:val="003C38B6"/>
    <w:rsid w:val="003C3DF0"/>
    <w:rsid w:val="003C47C8"/>
    <w:rsid w:val="003C7312"/>
    <w:rsid w:val="003C76DF"/>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05A4"/>
    <w:rsid w:val="003E2A69"/>
    <w:rsid w:val="003E3376"/>
    <w:rsid w:val="003E407D"/>
    <w:rsid w:val="003E4D59"/>
    <w:rsid w:val="003E5663"/>
    <w:rsid w:val="003E5798"/>
    <w:rsid w:val="003E5968"/>
    <w:rsid w:val="003E69C5"/>
    <w:rsid w:val="003E7059"/>
    <w:rsid w:val="003F059F"/>
    <w:rsid w:val="003F06E2"/>
    <w:rsid w:val="003F0C94"/>
    <w:rsid w:val="003F16B0"/>
    <w:rsid w:val="003F2125"/>
    <w:rsid w:val="003F2AE0"/>
    <w:rsid w:val="003F2F40"/>
    <w:rsid w:val="003F3747"/>
    <w:rsid w:val="003F3756"/>
    <w:rsid w:val="003F3F06"/>
    <w:rsid w:val="003F4693"/>
    <w:rsid w:val="003F5030"/>
    <w:rsid w:val="003F6CB5"/>
    <w:rsid w:val="003F6ED1"/>
    <w:rsid w:val="003F7A5C"/>
    <w:rsid w:val="0040006B"/>
    <w:rsid w:val="0040053C"/>
    <w:rsid w:val="00400C89"/>
    <w:rsid w:val="0040214E"/>
    <w:rsid w:val="00402840"/>
    <w:rsid w:val="0040295D"/>
    <w:rsid w:val="004056F2"/>
    <w:rsid w:val="00406B42"/>
    <w:rsid w:val="00406C92"/>
    <w:rsid w:val="00407FE2"/>
    <w:rsid w:val="00410877"/>
    <w:rsid w:val="00410F2A"/>
    <w:rsid w:val="004114D7"/>
    <w:rsid w:val="00412B20"/>
    <w:rsid w:val="00413382"/>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E2A"/>
    <w:rsid w:val="0044389E"/>
    <w:rsid w:val="0044415B"/>
    <w:rsid w:val="00444457"/>
    <w:rsid w:val="004454C4"/>
    <w:rsid w:val="004458A8"/>
    <w:rsid w:val="00446449"/>
    <w:rsid w:val="00447B7E"/>
    <w:rsid w:val="00451D44"/>
    <w:rsid w:val="004522F4"/>
    <w:rsid w:val="00453310"/>
    <w:rsid w:val="0045562A"/>
    <w:rsid w:val="004556C5"/>
    <w:rsid w:val="00455722"/>
    <w:rsid w:val="00455D75"/>
    <w:rsid w:val="00456A96"/>
    <w:rsid w:val="00456B6D"/>
    <w:rsid w:val="004615E4"/>
    <w:rsid w:val="00463390"/>
    <w:rsid w:val="00464B80"/>
    <w:rsid w:val="00470D81"/>
    <w:rsid w:val="00471253"/>
    <w:rsid w:val="0047181A"/>
    <w:rsid w:val="00472E76"/>
    <w:rsid w:val="00472EB2"/>
    <w:rsid w:val="0047646D"/>
    <w:rsid w:val="00476D82"/>
    <w:rsid w:val="004778CA"/>
    <w:rsid w:val="00477FAB"/>
    <w:rsid w:val="00480069"/>
    <w:rsid w:val="00480096"/>
    <w:rsid w:val="0048151C"/>
    <w:rsid w:val="00481717"/>
    <w:rsid w:val="004822BD"/>
    <w:rsid w:val="00485083"/>
    <w:rsid w:val="0048543D"/>
    <w:rsid w:val="00485E4A"/>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7FC"/>
    <w:rsid w:val="004C09A0"/>
    <w:rsid w:val="004C0B43"/>
    <w:rsid w:val="004C0D61"/>
    <w:rsid w:val="004C0D99"/>
    <w:rsid w:val="004C0E95"/>
    <w:rsid w:val="004C32BD"/>
    <w:rsid w:val="004C474B"/>
    <w:rsid w:val="004C4F62"/>
    <w:rsid w:val="004C6ACC"/>
    <w:rsid w:val="004C7BC8"/>
    <w:rsid w:val="004D0803"/>
    <w:rsid w:val="004D0A26"/>
    <w:rsid w:val="004D0EC5"/>
    <w:rsid w:val="004D22F5"/>
    <w:rsid w:val="004D3B41"/>
    <w:rsid w:val="004D3B6D"/>
    <w:rsid w:val="004D3BCD"/>
    <w:rsid w:val="004D3F2D"/>
    <w:rsid w:val="004D4268"/>
    <w:rsid w:val="004D4651"/>
    <w:rsid w:val="004D49C7"/>
    <w:rsid w:val="004D5FB7"/>
    <w:rsid w:val="004E0D48"/>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0D0"/>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7FB"/>
    <w:rsid w:val="00523569"/>
    <w:rsid w:val="005245A2"/>
    <w:rsid w:val="0052469B"/>
    <w:rsid w:val="00525208"/>
    <w:rsid w:val="005258E5"/>
    <w:rsid w:val="00526ED2"/>
    <w:rsid w:val="00530115"/>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A9E"/>
    <w:rsid w:val="00536F75"/>
    <w:rsid w:val="00540928"/>
    <w:rsid w:val="005415DB"/>
    <w:rsid w:val="00541B18"/>
    <w:rsid w:val="005427E9"/>
    <w:rsid w:val="00542AB5"/>
    <w:rsid w:val="00543C55"/>
    <w:rsid w:val="005448A8"/>
    <w:rsid w:val="00545B91"/>
    <w:rsid w:val="005473D5"/>
    <w:rsid w:val="005476AD"/>
    <w:rsid w:val="0054779F"/>
    <w:rsid w:val="00550CDB"/>
    <w:rsid w:val="00551BCD"/>
    <w:rsid w:val="00552168"/>
    <w:rsid w:val="0055521E"/>
    <w:rsid w:val="00555859"/>
    <w:rsid w:val="00555AD9"/>
    <w:rsid w:val="00555B0C"/>
    <w:rsid w:val="00555BCC"/>
    <w:rsid w:val="00556668"/>
    <w:rsid w:val="00556730"/>
    <w:rsid w:val="00557BD8"/>
    <w:rsid w:val="00557F8A"/>
    <w:rsid w:val="0056016E"/>
    <w:rsid w:val="00560E5B"/>
    <w:rsid w:val="0056226A"/>
    <w:rsid w:val="0056268A"/>
    <w:rsid w:val="00563888"/>
    <w:rsid w:val="00564B6E"/>
    <w:rsid w:val="0056526A"/>
    <w:rsid w:val="00565307"/>
    <w:rsid w:val="005660BF"/>
    <w:rsid w:val="00566B08"/>
    <w:rsid w:val="0057230F"/>
    <w:rsid w:val="00573582"/>
    <w:rsid w:val="005736A2"/>
    <w:rsid w:val="00574219"/>
    <w:rsid w:val="0057608D"/>
    <w:rsid w:val="00577125"/>
    <w:rsid w:val="00577544"/>
    <w:rsid w:val="00577587"/>
    <w:rsid w:val="00580D32"/>
    <w:rsid w:val="005824FD"/>
    <w:rsid w:val="00583A66"/>
    <w:rsid w:val="0058480A"/>
    <w:rsid w:val="00584E95"/>
    <w:rsid w:val="005854BA"/>
    <w:rsid w:val="005864D2"/>
    <w:rsid w:val="00587288"/>
    <w:rsid w:val="00587A9F"/>
    <w:rsid w:val="005900AA"/>
    <w:rsid w:val="005903FB"/>
    <w:rsid w:val="00591A11"/>
    <w:rsid w:val="00593148"/>
    <w:rsid w:val="0059318D"/>
    <w:rsid w:val="0059636E"/>
    <w:rsid w:val="00596B60"/>
    <w:rsid w:val="005970EF"/>
    <w:rsid w:val="00597ACE"/>
    <w:rsid w:val="005A187A"/>
    <w:rsid w:val="005A1D25"/>
    <w:rsid w:val="005A286C"/>
    <w:rsid w:val="005A32F4"/>
    <w:rsid w:val="005A4C13"/>
    <w:rsid w:val="005A51FB"/>
    <w:rsid w:val="005A540A"/>
    <w:rsid w:val="005A5CA7"/>
    <w:rsid w:val="005A5E02"/>
    <w:rsid w:val="005A5F60"/>
    <w:rsid w:val="005A5FB3"/>
    <w:rsid w:val="005A5FDA"/>
    <w:rsid w:val="005A60A6"/>
    <w:rsid w:val="005A673B"/>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633E"/>
    <w:rsid w:val="005C6997"/>
    <w:rsid w:val="005D0155"/>
    <w:rsid w:val="005D0E05"/>
    <w:rsid w:val="005D1175"/>
    <w:rsid w:val="005D1B13"/>
    <w:rsid w:val="005D23D0"/>
    <w:rsid w:val="005D2A98"/>
    <w:rsid w:val="005D2AEA"/>
    <w:rsid w:val="005D36D2"/>
    <w:rsid w:val="005D490E"/>
    <w:rsid w:val="005D4C26"/>
    <w:rsid w:val="005D7EE9"/>
    <w:rsid w:val="005E154C"/>
    <w:rsid w:val="005E1B00"/>
    <w:rsid w:val="005E1E17"/>
    <w:rsid w:val="005E2B99"/>
    <w:rsid w:val="005E3F8E"/>
    <w:rsid w:val="005E48FB"/>
    <w:rsid w:val="005E49D8"/>
    <w:rsid w:val="005E5A37"/>
    <w:rsid w:val="005E6D75"/>
    <w:rsid w:val="005F2A82"/>
    <w:rsid w:val="005F4709"/>
    <w:rsid w:val="005F625C"/>
    <w:rsid w:val="005F6C7E"/>
    <w:rsid w:val="005F6F58"/>
    <w:rsid w:val="005F7528"/>
    <w:rsid w:val="005F7843"/>
    <w:rsid w:val="005F7CC1"/>
    <w:rsid w:val="006019B5"/>
    <w:rsid w:val="0060211E"/>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74F2"/>
    <w:rsid w:val="00617B86"/>
    <w:rsid w:val="006212DE"/>
    <w:rsid w:val="006214AA"/>
    <w:rsid w:val="00621502"/>
    <w:rsid w:val="00621DA0"/>
    <w:rsid w:val="00621EEF"/>
    <w:rsid w:val="00621EF0"/>
    <w:rsid w:val="0062248A"/>
    <w:rsid w:val="006251BA"/>
    <w:rsid w:val="00625635"/>
    <w:rsid w:val="00625EC5"/>
    <w:rsid w:val="00627034"/>
    <w:rsid w:val="00627741"/>
    <w:rsid w:val="00627DAA"/>
    <w:rsid w:val="0063067B"/>
    <w:rsid w:val="006307E9"/>
    <w:rsid w:val="006308D6"/>
    <w:rsid w:val="006309E9"/>
    <w:rsid w:val="0063130F"/>
    <w:rsid w:val="006323E9"/>
    <w:rsid w:val="00632405"/>
    <w:rsid w:val="006336E6"/>
    <w:rsid w:val="00634485"/>
    <w:rsid w:val="00637A2A"/>
    <w:rsid w:val="00643098"/>
    <w:rsid w:val="0064351D"/>
    <w:rsid w:val="00643843"/>
    <w:rsid w:val="00643C40"/>
    <w:rsid w:val="00643CCD"/>
    <w:rsid w:val="00643DA7"/>
    <w:rsid w:val="00643FB6"/>
    <w:rsid w:val="0064542D"/>
    <w:rsid w:val="0064575E"/>
    <w:rsid w:val="00645B19"/>
    <w:rsid w:val="00645F0A"/>
    <w:rsid w:val="00646353"/>
    <w:rsid w:val="00646421"/>
    <w:rsid w:val="00646D0B"/>
    <w:rsid w:val="0064739E"/>
    <w:rsid w:val="00647E63"/>
    <w:rsid w:val="00651F8F"/>
    <w:rsid w:val="00653182"/>
    <w:rsid w:val="006539BB"/>
    <w:rsid w:val="00653BCE"/>
    <w:rsid w:val="00653BEC"/>
    <w:rsid w:val="006546AE"/>
    <w:rsid w:val="0065494B"/>
    <w:rsid w:val="00655082"/>
    <w:rsid w:val="00655336"/>
    <w:rsid w:val="0065691E"/>
    <w:rsid w:val="00656F26"/>
    <w:rsid w:val="00661557"/>
    <w:rsid w:val="006615FA"/>
    <w:rsid w:val="00661A2B"/>
    <w:rsid w:val="00664699"/>
    <w:rsid w:val="00665004"/>
    <w:rsid w:val="006656D8"/>
    <w:rsid w:val="00670713"/>
    <w:rsid w:val="00670E81"/>
    <w:rsid w:val="00671982"/>
    <w:rsid w:val="00672730"/>
    <w:rsid w:val="00672ACA"/>
    <w:rsid w:val="00672C39"/>
    <w:rsid w:val="00672F37"/>
    <w:rsid w:val="006743A6"/>
    <w:rsid w:val="006753FE"/>
    <w:rsid w:val="00675444"/>
    <w:rsid w:val="00675D2B"/>
    <w:rsid w:val="00675D55"/>
    <w:rsid w:val="00675DA9"/>
    <w:rsid w:val="00675F46"/>
    <w:rsid w:val="006764CA"/>
    <w:rsid w:val="0067684B"/>
    <w:rsid w:val="00677F18"/>
    <w:rsid w:val="0068112D"/>
    <w:rsid w:val="00682514"/>
    <w:rsid w:val="00682A62"/>
    <w:rsid w:val="00682BE6"/>
    <w:rsid w:val="00684829"/>
    <w:rsid w:val="00684E3B"/>
    <w:rsid w:val="0068502D"/>
    <w:rsid w:val="00685380"/>
    <w:rsid w:val="0068606C"/>
    <w:rsid w:val="00687862"/>
    <w:rsid w:val="006879EA"/>
    <w:rsid w:val="006938CF"/>
    <w:rsid w:val="0069445E"/>
    <w:rsid w:val="00695E5C"/>
    <w:rsid w:val="006961C4"/>
    <w:rsid w:val="00696B90"/>
    <w:rsid w:val="0069752A"/>
    <w:rsid w:val="006A0599"/>
    <w:rsid w:val="006A13CF"/>
    <w:rsid w:val="006A15B0"/>
    <w:rsid w:val="006A21EF"/>
    <w:rsid w:val="006A24CC"/>
    <w:rsid w:val="006A2AC6"/>
    <w:rsid w:val="006A2CFC"/>
    <w:rsid w:val="006A31BA"/>
    <w:rsid w:val="006A508D"/>
    <w:rsid w:val="006A5A7E"/>
    <w:rsid w:val="006A68BB"/>
    <w:rsid w:val="006A6B59"/>
    <w:rsid w:val="006A7D91"/>
    <w:rsid w:val="006B000C"/>
    <w:rsid w:val="006B07A8"/>
    <w:rsid w:val="006B0C80"/>
    <w:rsid w:val="006B2CBE"/>
    <w:rsid w:val="006B617F"/>
    <w:rsid w:val="006B62AB"/>
    <w:rsid w:val="006B6AD9"/>
    <w:rsid w:val="006B7D73"/>
    <w:rsid w:val="006B7F8B"/>
    <w:rsid w:val="006C0066"/>
    <w:rsid w:val="006C1311"/>
    <w:rsid w:val="006C17CA"/>
    <w:rsid w:val="006C17CF"/>
    <w:rsid w:val="006C1EAD"/>
    <w:rsid w:val="006C324A"/>
    <w:rsid w:val="006D08F4"/>
    <w:rsid w:val="006D0A70"/>
    <w:rsid w:val="006D0B55"/>
    <w:rsid w:val="006D40B9"/>
    <w:rsid w:val="006D6077"/>
    <w:rsid w:val="006D60FE"/>
    <w:rsid w:val="006D74BB"/>
    <w:rsid w:val="006D7B05"/>
    <w:rsid w:val="006E0D87"/>
    <w:rsid w:val="006E3027"/>
    <w:rsid w:val="006E49A0"/>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3CB6"/>
    <w:rsid w:val="00705782"/>
    <w:rsid w:val="00706343"/>
    <w:rsid w:val="00706688"/>
    <w:rsid w:val="00706CC8"/>
    <w:rsid w:val="0070703E"/>
    <w:rsid w:val="007072EB"/>
    <w:rsid w:val="00707983"/>
    <w:rsid w:val="00710262"/>
    <w:rsid w:val="0071068D"/>
    <w:rsid w:val="00711E44"/>
    <w:rsid w:val="0071355D"/>
    <w:rsid w:val="00713691"/>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D38"/>
    <w:rsid w:val="007403AD"/>
    <w:rsid w:val="007410CB"/>
    <w:rsid w:val="00741696"/>
    <w:rsid w:val="00741A92"/>
    <w:rsid w:val="0074213E"/>
    <w:rsid w:val="007426AE"/>
    <w:rsid w:val="007441D8"/>
    <w:rsid w:val="00744983"/>
    <w:rsid w:val="0074498C"/>
    <w:rsid w:val="00744CED"/>
    <w:rsid w:val="00745ACE"/>
    <w:rsid w:val="00746468"/>
    <w:rsid w:val="007471DF"/>
    <w:rsid w:val="00747958"/>
    <w:rsid w:val="0075210E"/>
    <w:rsid w:val="00752696"/>
    <w:rsid w:val="00752FD0"/>
    <w:rsid w:val="00753058"/>
    <w:rsid w:val="00753932"/>
    <w:rsid w:val="007548C8"/>
    <w:rsid w:val="00755F68"/>
    <w:rsid w:val="007562BD"/>
    <w:rsid w:val="00762FD7"/>
    <w:rsid w:val="00763A7B"/>
    <w:rsid w:val="00763B89"/>
    <w:rsid w:val="00763F87"/>
    <w:rsid w:val="00764A63"/>
    <w:rsid w:val="00765A5D"/>
    <w:rsid w:val="00766B18"/>
    <w:rsid w:val="00766FD3"/>
    <w:rsid w:val="00767C47"/>
    <w:rsid w:val="0077031C"/>
    <w:rsid w:val="00770958"/>
    <w:rsid w:val="00770A39"/>
    <w:rsid w:val="00771274"/>
    <w:rsid w:val="00771A90"/>
    <w:rsid w:val="00772F5D"/>
    <w:rsid w:val="00774020"/>
    <w:rsid w:val="007748CB"/>
    <w:rsid w:val="00774988"/>
    <w:rsid w:val="007749C5"/>
    <w:rsid w:val="0077503C"/>
    <w:rsid w:val="0077535D"/>
    <w:rsid w:val="007758BB"/>
    <w:rsid w:val="00776899"/>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47A9"/>
    <w:rsid w:val="007A0350"/>
    <w:rsid w:val="007A0A39"/>
    <w:rsid w:val="007A0D02"/>
    <w:rsid w:val="007A289D"/>
    <w:rsid w:val="007A28FF"/>
    <w:rsid w:val="007A3A10"/>
    <w:rsid w:val="007A3EF4"/>
    <w:rsid w:val="007A48BE"/>
    <w:rsid w:val="007A4B5B"/>
    <w:rsid w:val="007A59C7"/>
    <w:rsid w:val="007A5B25"/>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103E"/>
    <w:rsid w:val="007D20E9"/>
    <w:rsid w:val="007D42EC"/>
    <w:rsid w:val="007D437E"/>
    <w:rsid w:val="007D487E"/>
    <w:rsid w:val="007D4E07"/>
    <w:rsid w:val="007D5397"/>
    <w:rsid w:val="007D56DD"/>
    <w:rsid w:val="007D5A47"/>
    <w:rsid w:val="007D5F4A"/>
    <w:rsid w:val="007D6E65"/>
    <w:rsid w:val="007D7255"/>
    <w:rsid w:val="007E1FF4"/>
    <w:rsid w:val="007E39BF"/>
    <w:rsid w:val="007E4089"/>
    <w:rsid w:val="007E629D"/>
    <w:rsid w:val="007E64B1"/>
    <w:rsid w:val="007E79BE"/>
    <w:rsid w:val="007E7A91"/>
    <w:rsid w:val="007E7F0D"/>
    <w:rsid w:val="007F0A42"/>
    <w:rsid w:val="007F0BC2"/>
    <w:rsid w:val="007F3C0B"/>
    <w:rsid w:val="007F42AA"/>
    <w:rsid w:val="007F6E4A"/>
    <w:rsid w:val="007F70B9"/>
    <w:rsid w:val="00801C53"/>
    <w:rsid w:val="00803B0F"/>
    <w:rsid w:val="00803D94"/>
    <w:rsid w:val="008046B9"/>
    <w:rsid w:val="00810912"/>
    <w:rsid w:val="00811078"/>
    <w:rsid w:val="008110D0"/>
    <w:rsid w:val="00816204"/>
    <w:rsid w:val="00816858"/>
    <w:rsid w:val="00816BD1"/>
    <w:rsid w:val="00820B59"/>
    <w:rsid w:val="00821935"/>
    <w:rsid w:val="00824E7B"/>
    <w:rsid w:val="00825EBE"/>
    <w:rsid w:val="00826A47"/>
    <w:rsid w:val="008272F2"/>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4726"/>
    <w:rsid w:val="00845AA8"/>
    <w:rsid w:val="00845BDD"/>
    <w:rsid w:val="0084607D"/>
    <w:rsid w:val="00846325"/>
    <w:rsid w:val="00847A35"/>
    <w:rsid w:val="008506CB"/>
    <w:rsid w:val="00851187"/>
    <w:rsid w:val="00853294"/>
    <w:rsid w:val="00853977"/>
    <w:rsid w:val="008540D1"/>
    <w:rsid w:val="0085458E"/>
    <w:rsid w:val="00854E15"/>
    <w:rsid w:val="00855EE2"/>
    <w:rsid w:val="0085626D"/>
    <w:rsid w:val="00856E58"/>
    <w:rsid w:val="008579D9"/>
    <w:rsid w:val="00857A7B"/>
    <w:rsid w:val="00857A82"/>
    <w:rsid w:val="0086058C"/>
    <w:rsid w:val="008608C0"/>
    <w:rsid w:val="00861D7D"/>
    <w:rsid w:val="00862B71"/>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4E29"/>
    <w:rsid w:val="00877031"/>
    <w:rsid w:val="0087719B"/>
    <w:rsid w:val="00877682"/>
    <w:rsid w:val="00881311"/>
    <w:rsid w:val="00881A56"/>
    <w:rsid w:val="00881D2E"/>
    <w:rsid w:val="00881E97"/>
    <w:rsid w:val="00881E9B"/>
    <w:rsid w:val="00881F03"/>
    <w:rsid w:val="00883690"/>
    <w:rsid w:val="00883753"/>
    <w:rsid w:val="00883C45"/>
    <w:rsid w:val="008846E7"/>
    <w:rsid w:val="00886107"/>
    <w:rsid w:val="008862F5"/>
    <w:rsid w:val="00886F62"/>
    <w:rsid w:val="00887017"/>
    <w:rsid w:val="00890F12"/>
    <w:rsid w:val="008914F5"/>
    <w:rsid w:val="00891D99"/>
    <w:rsid w:val="00892341"/>
    <w:rsid w:val="00892AFC"/>
    <w:rsid w:val="008958D6"/>
    <w:rsid w:val="00895AD4"/>
    <w:rsid w:val="00895D85"/>
    <w:rsid w:val="00896292"/>
    <w:rsid w:val="00897177"/>
    <w:rsid w:val="00897EFB"/>
    <w:rsid w:val="008A07E0"/>
    <w:rsid w:val="008A08EB"/>
    <w:rsid w:val="008A1047"/>
    <w:rsid w:val="008A191D"/>
    <w:rsid w:val="008A19AF"/>
    <w:rsid w:val="008A205C"/>
    <w:rsid w:val="008A2334"/>
    <w:rsid w:val="008A24CB"/>
    <w:rsid w:val="008A406C"/>
    <w:rsid w:val="008A4504"/>
    <w:rsid w:val="008A4658"/>
    <w:rsid w:val="008A7BCA"/>
    <w:rsid w:val="008B0246"/>
    <w:rsid w:val="008B0444"/>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7A0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0B70"/>
    <w:rsid w:val="008E144A"/>
    <w:rsid w:val="008E1BFB"/>
    <w:rsid w:val="008E2047"/>
    <w:rsid w:val="008E32B1"/>
    <w:rsid w:val="008E523B"/>
    <w:rsid w:val="008E5C9B"/>
    <w:rsid w:val="008E6894"/>
    <w:rsid w:val="008F098E"/>
    <w:rsid w:val="008F0DC0"/>
    <w:rsid w:val="008F0DFF"/>
    <w:rsid w:val="008F1AF0"/>
    <w:rsid w:val="008F2CCB"/>
    <w:rsid w:val="008F3235"/>
    <w:rsid w:val="008F3848"/>
    <w:rsid w:val="008F3964"/>
    <w:rsid w:val="008F5D58"/>
    <w:rsid w:val="008F6B1C"/>
    <w:rsid w:val="008F7269"/>
    <w:rsid w:val="008F79F4"/>
    <w:rsid w:val="008F7AC9"/>
    <w:rsid w:val="00900261"/>
    <w:rsid w:val="00900E4E"/>
    <w:rsid w:val="00901C10"/>
    <w:rsid w:val="009033A8"/>
    <w:rsid w:val="00905E52"/>
    <w:rsid w:val="00906036"/>
    <w:rsid w:val="009072A8"/>
    <w:rsid w:val="00907650"/>
    <w:rsid w:val="00907A57"/>
    <w:rsid w:val="00907AED"/>
    <w:rsid w:val="0091053C"/>
    <w:rsid w:val="009111BD"/>
    <w:rsid w:val="00912A39"/>
    <w:rsid w:val="009138A9"/>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7A1"/>
    <w:rsid w:val="00926B85"/>
    <w:rsid w:val="0092790B"/>
    <w:rsid w:val="00927B17"/>
    <w:rsid w:val="009301DF"/>
    <w:rsid w:val="00930BFA"/>
    <w:rsid w:val="009311BD"/>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74E"/>
    <w:rsid w:val="00944B64"/>
    <w:rsid w:val="00944EE8"/>
    <w:rsid w:val="0094579E"/>
    <w:rsid w:val="009457C0"/>
    <w:rsid w:val="00946022"/>
    <w:rsid w:val="00946550"/>
    <w:rsid w:val="009474C7"/>
    <w:rsid w:val="009476A4"/>
    <w:rsid w:val="00950909"/>
    <w:rsid w:val="00952098"/>
    <w:rsid w:val="00952D91"/>
    <w:rsid w:val="009542F7"/>
    <w:rsid w:val="00954B8D"/>
    <w:rsid w:val="00954E86"/>
    <w:rsid w:val="00955FBB"/>
    <w:rsid w:val="00957183"/>
    <w:rsid w:val="00961185"/>
    <w:rsid w:val="00961296"/>
    <w:rsid w:val="00961759"/>
    <w:rsid w:val="00961D80"/>
    <w:rsid w:val="009626EB"/>
    <w:rsid w:val="00963A3E"/>
    <w:rsid w:val="00963C74"/>
    <w:rsid w:val="0096486C"/>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2E6C"/>
    <w:rsid w:val="00983762"/>
    <w:rsid w:val="0098579C"/>
    <w:rsid w:val="00985C81"/>
    <w:rsid w:val="00985E67"/>
    <w:rsid w:val="00985E95"/>
    <w:rsid w:val="00987103"/>
    <w:rsid w:val="00987A89"/>
    <w:rsid w:val="00987A95"/>
    <w:rsid w:val="00987DCE"/>
    <w:rsid w:val="00991753"/>
    <w:rsid w:val="00991D13"/>
    <w:rsid w:val="009925C7"/>
    <w:rsid w:val="0099284A"/>
    <w:rsid w:val="00994EC2"/>
    <w:rsid w:val="009970C1"/>
    <w:rsid w:val="00997B3A"/>
    <w:rsid w:val="009A02C4"/>
    <w:rsid w:val="009A0491"/>
    <w:rsid w:val="009A0A7D"/>
    <w:rsid w:val="009A1820"/>
    <w:rsid w:val="009A1DD4"/>
    <w:rsid w:val="009A35E8"/>
    <w:rsid w:val="009A3690"/>
    <w:rsid w:val="009A3812"/>
    <w:rsid w:val="009A3EC9"/>
    <w:rsid w:val="009A45F7"/>
    <w:rsid w:val="009A4D01"/>
    <w:rsid w:val="009A57EB"/>
    <w:rsid w:val="009A7FA5"/>
    <w:rsid w:val="009B1E76"/>
    <w:rsid w:val="009B42BB"/>
    <w:rsid w:val="009B45AD"/>
    <w:rsid w:val="009B4E39"/>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1FF4"/>
    <w:rsid w:val="009D20BF"/>
    <w:rsid w:val="009D2102"/>
    <w:rsid w:val="009D219F"/>
    <w:rsid w:val="009D27E8"/>
    <w:rsid w:val="009D3EE6"/>
    <w:rsid w:val="009D5F0D"/>
    <w:rsid w:val="009D6309"/>
    <w:rsid w:val="009D6BF5"/>
    <w:rsid w:val="009D6C31"/>
    <w:rsid w:val="009D6F63"/>
    <w:rsid w:val="009D78B7"/>
    <w:rsid w:val="009D7ED2"/>
    <w:rsid w:val="009E1199"/>
    <w:rsid w:val="009E2644"/>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217D"/>
    <w:rsid w:val="00A02BA2"/>
    <w:rsid w:val="00A03E24"/>
    <w:rsid w:val="00A06494"/>
    <w:rsid w:val="00A064FB"/>
    <w:rsid w:val="00A07874"/>
    <w:rsid w:val="00A1354C"/>
    <w:rsid w:val="00A16314"/>
    <w:rsid w:val="00A17DB0"/>
    <w:rsid w:val="00A21B26"/>
    <w:rsid w:val="00A22843"/>
    <w:rsid w:val="00A23BCC"/>
    <w:rsid w:val="00A2541D"/>
    <w:rsid w:val="00A25E20"/>
    <w:rsid w:val="00A26A1A"/>
    <w:rsid w:val="00A26AEE"/>
    <w:rsid w:val="00A27094"/>
    <w:rsid w:val="00A27544"/>
    <w:rsid w:val="00A277AD"/>
    <w:rsid w:val="00A30320"/>
    <w:rsid w:val="00A3139C"/>
    <w:rsid w:val="00A32198"/>
    <w:rsid w:val="00A321AD"/>
    <w:rsid w:val="00A323F5"/>
    <w:rsid w:val="00A3255A"/>
    <w:rsid w:val="00A32E07"/>
    <w:rsid w:val="00A3331B"/>
    <w:rsid w:val="00A33506"/>
    <w:rsid w:val="00A3401E"/>
    <w:rsid w:val="00A340A9"/>
    <w:rsid w:val="00A34687"/>
    <w:rsid w:val="00A34888"/>
    <w:rsid w:val="00A350B3"/>
    <w:rsid w:val="00A356DA"/>
    <w:rsid w:val="00A363CF"/>
    <w:rsid w:val="00A422F6"/>
    <w:rsid w:val="00A42B74"/>
    <w:rsid w:val="00A43F82"/>
    <w:rsid w:val="00A45C8D"/>
    <w:rsid w:val="00A45D5E"/>
    <w:rsid w:val="00A463AD"/>
    <w:rsid w:val="00A470D3"/>
    <w:rsid w:val="00A47610"/>
    <w:rsid w:val="00A4781B"/>
    <w:rsid w:val="00A47838"/>
    <w:rsid w:val="00A47F9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78DD"/>
    <w:rsid w:val="00A90942"/>
    <w:rsid w:val="00A9123D"/>
    <w:rsid w:val="00A91C7A"/>
    <w:rsid w:val="00A920B5"/>
    <w:rsid w:val="00A926CC"/>
    <w:rsid w:val="00A932F7"/>
    <w:rsid w:val="00A93563"/>
    <w:rsid w:val="00A9492B"/>
    <w:rsid w:val="00A949F0"/>
    <w:rsid w:val="00A94A79"/>
    <w:rsid w:val="00A956D1"/>
    <w:rsid w:val="00A957D4"/>
    <w:rsid w:val="00A96462"/>
    <w:rsid w:val="00A96EF4"/>
    <w:rsid w:val="00A97E4C"/>
    <w:rsid w:val="00AA0B05"/>
    <w:rsid w:val="00AA1B5B"/>
    <w:rsid w:val="00AA1E81"/>
    <w:rsid w:val="00AA2766"/>
    <w:rsid w:val="00AA326A"/>
    <w:rsid w:val="00AA3B48"/>
    <w:rsid w:val="00AA4B36"/>
    <w:rsid w:val="00AA697E"/>
    <w:rsid w:val="00AB03C7"/>
    <w:rsid w:val="00AB0E9A"/>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697"/>
    <w:rsid w:val="00AC4A54"/>
    <w:rsid w:val="00AC5AF1"/>
    <w:rsid w:val="00AC78A6"/>
    <w:rsid w:val="00AC7BC6"/>
    <w:rsid w:val="00AD0C28"/>
    <w:rsid w:val="00AD129B"/>
    <w:rsid w:val="00AD16B6"/>
    <w:rsid w:val="00AD16EB"/>
    <w:rsid w:val="00AD22C3"/>
    <w:rsid w:val="00AD2FA5"/>
    <w:rsid w:val="00AD396B"/>
    <w:rsid w:val="00AD48D0"/>
    <w:rsid w:val="00AD7325"/>
    <w:rsid w:val="00AE26E0"/>
    <w:rsid w:val="00AE3A3A"/>
    <w:rsid w:val="00AE3E74"/>
    <w:rsid w:val="00AE41F3"/>
    <w:rsid w:val="00AE4D95"/>
    <w:rsid w:val="00AF025E"/>
    <w:rsid w:val="00AF07E9"/>
    <w:rsid w:val="00AF14E4"/>
    <w:rsid w:val="00AF222B"/>
    <w:rsid w:val="00AF28A0"/>
    <w:rsid w:val="00AF3750"/>
    <w:rsid w:val="00AF52B4"/>
    <w:rsid w:val="00AF5A62"/>
    <w:rsid w:val="00AF5D05"/>
    <w:rsid w:val="00AF7412"/>
    <w:rsid w:val="00B0030A"/>
    <w:rsid w:val="00B003B7"/>
    <w:rsid w:val="00B01DDC"/>
    <w:rsid w:val="00B01E0E"/>
    <w:rsid w:val="00B02DEE"/>
    <w:rsid w:val="00B02E95"/>
    <w:rsid w:val="00B02EC8"/>
    <w:rsid w:val="00B0488D"/>
    <w:rsid w:val="00B04AF0"/>
    <w:rsid w:val="00B062FE"/>
    <w:rsid w:val="00B07498"/>
    <w:rsid w:val="00B074D3"/>
    <w:rsid w:val="00B07FCA"/>
    <w:rsid w:val="00B1434A"/>
    <w:rsid w:val="00B14E93"/>
    <w:rsid w:val="00B15B25"/>
    <w:rsid w:val="00B20D84"/>
    <w:rsid w:val="00B2103D"/>
    <w:rsid w:val="00B214A6"/>
    <w:rsid w:val="00B23080"/>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65A7"/>
    <w:rsid w:val="00B40655"/>
    <w:rsid w:val="00B4072B"/>
    <w:rsid w:val="00B41007"/>
    <w:rsid w:val="00B41A48"/>
    <w:rsid w:val="00B42612"/>
    <w:rsid w:val="00B43761"/>
    <w:rsid w:val="00B44566"/>
    <w:rsid w:val="00B449B5"/>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1266"/>
    <w:rsid w:val="00B62870"/>
    <w:rsid w:val="00B6502D"/>
    <w:rsid w:val="00B6525D"/>
    <w:rsid w:val="00B65559"/>
    <w:rsid w:val="00B65780"/>
    <w:rsid w:val="00B65813"/>
    <w:rsid w:val="00B65BF6"/>
    <w:rsid w:val="00B662D7"/>
    <w:rsid w:val="00B66AA2"/>
    <w:rsid w:val="00B677EE"/>
    <w:rsid w:val="00B67A13"/>
    <w:rsid w:val="00B701A2"/>
    <w:rsid w:val="00B71965"/>
    <w:rsid w:val="00B74C73"/>
    <w:rsid w:val="00B75D65"/>
    <w:rsid w:val="00B76682"/>
    <w:rsid w:val="00B7702F"/>
    <w:rsid w:val="00B7706D"/>
    <w:rsid w:val="00B77967"/>
    <w:rsid w:val="00B77EB5"/>
    <w:rsid w:val="00B77FE1"/>
    <w:rsid w:val="00B80068"/>
    <w:rsid w:val="00B81534"/>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1D0B"/>
    <w:rsid w:val="00BA1F01"/>
    <w:rsid w:val="00BA2771"/>
    <w:rsid w:val="00BA2F9F"/>
    <w:rsid w:val="00BA3B46"/>
    <w:rsid w:val="00BA3B5B"/>
    <w:rsid w:val="00BA49B3"/>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3B7A"/>
    <w:rsid w:val="00BC4597"/>
    <w:rsid w:val="00BC4D41"/>
    <w:rsid w:val="00BC5107"/>
    <w:rsid w:val="00BC59DC"/>
    <w:rsid w:val="00BC5FFC"/>
    <w:rsid w:val="00BC6440"/>
    <w:rsid w:val="00BC6A55"/>
    <w:rsid w:val="00BC73DB"/>
    <w:rsid w:val="00BC79E2"/>
    <w:rsid w:val="00BD07B5"/>
    <w:rsid w:val="00BD4B48"/>
    <w:rsid w:val="00BD56BC"/>
    <w:rsid w:val="00BD57E8"/>
    <w:rsid w:val="00BD58DA"/>
    <w:rsid w:val="00BD6BAE"/>
    <w:rsid w:val="00BD7483"/>
    <w:rsid w:val="00BD767C"/>
    <w:rsid w:val="00BE235F"/>
    <w:rsid w:val="00BE2364"/>
    <w:rsid w:val="00BE3D40"/>
    <w:rsid w:val="00BE4A2D"/>
    <w:rsid w:val="00BE5A67"/>
    <w:rsid w:val="00BE6418"/>
    <w:rsid w:val="00BE6632"/>
    <w:rsid w:val="00BE6815"/>
    <w:rsid w:val="00BE68D6"/>
    <w:rsid w:val="00BE7063"/>
    <w:rsid w:val="00BF04A3"/>
    <w:rsid w:val="00BF1A23"/>
    <w:rsid w:val="00BF237F"/>
    <w:rsid w:val="00BF4523"/>
    <w:rsid w:val="00BF4D96"/>
    <w:rsid w:val="00BF4EE2"/>
    <w:rsid w:val="00BF4F2D"/>
    <w:rsid w:val="00BF587A"/>
    <w:rsid w:val="00BF6DE5"/>
    <w:rsid w:val="00C00596"/>
    <w:rsid w:val="00C00F53"/>
    <w:rsid w:val="00C024E4"/>
    <w:rsid w:val="00C03516"/>
    <w:rsid w:val="00C04040"/>
    <w:rsid w:val="00C0481A"/>
    <w:rsid w:val="00C04A01"/>
    <w:rsid w:val="00C06358"/>
    <w:rsid w:val="00C06FC6"/>
    <w:rsid w:val="00C12CB1"/>
    <w:rsid w:val="00C1427C"/>
    <w:rsid w:val="00C142A9"/>
    <w:rsid w:val="00C15CB6"/>
    <w:rsid w:val="00C15F11"/>
    <w:rsid w:val="00C173A6"/>
    <w:rsid w:val="00C17800"/>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2E1"/>
    <w:rsid w:val="00C27D01"/>
    <w:rsid w:val="00C30087"/>
    <w:rsid w:val="00C309A9"/>
    <w:rsid w:val="00C333E1"/>
    <w:rsid w:val="00C342F5"/>
    <w:rsid w:val="00C34353"/>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5026E"/>
    <w:rsid w:val="00C506CE"/>
    <w:rsid w:val="00C51892"/>
    <w:rsid w:val="00C53C57"/>
    <w:rsid w:val="00C553A2"/>
    <w:rsid w:val="00C5670C"/>
    <w:rsid w:val="00C56BCB"/>
    <w:rsid w:val="00C571F1"/>
    <w:rsid w:val="00C5742D"/>
    <w:rsid w:val="00C60DD2"/>
    <w:rsid w:val="00C613DA"/>
    <w:rsid w:val="00C62B2D"/>
    <w:rsid w:val="00C6313D"/>
    <w:rsid w:val="00C631D5"/>
    <w:rsid w:val="00C63DE5"/>
    <w:rsid w:val="00C65F98"/>
    <w:rsid w:val="00C66072"/>
    <w:rsid w:val="00C662D5"/>
    <w:rsid w:val="00C66A96"/>
    <w:rsid w:val="00C66B65"/>
    <w:rsid w:val="00C6749F"/>
    <w:rsid w:val="00C67B1C"/>
    <w:rsid w:val="00C67C91"/>
    <w:rsid w:val="00C67D4D"/>
    <w:rsid w:val="00C7073C"/>
    <w:rsid w:val="00C70FA1"/>
    <w:rsid w:val="00C710C2"/>
    <w:rsid w:val="00C7135C"/>
    <w:rsid w:val="00C713E4"/>
    <w:rsid w:val="00C7294D"/>
    <w:rsid w:val="00C72F27"/>
    <w:rsid w:val="00C73725"/>
    <w:rsid w:val="00C73964"/>
    <w:rsid w:val="00C73F2F"/>
    <w:rsid w:val="00C75017"/>
    <w:rsid w:val="00C75129"/>
    <w:rsid w:val="00C754B5"/>
    <w:rsid w:val="00C76D17"/>
    <w:rsid w:val="00C8052A"/>
    <w:rsid w:val="00C80DD6"/>
    <w:rsid w:val="00C80F8C"/>
    <w:rsid w:val="00C8127B"/>
    <w:rsid w:val="00C81779"/>
    <w:rsid w:val="00C82D7E"/>
    <w:rsid w:val="00C83AF2"/>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A73"/>
    <w:rsid w:val="00C93FFA"/>
    <w:rsid w:val="00C942A1"/>
    <w:rsid w:val="00C950F2"/>
    <w:rsid w:val="00C967AB"/>
    <w:rsid w:val="00C9748B"/>
    <w:rsid w:val="00C979AF"/>
    <w:rsid w:val="00CA1D7B"/>
    <w:rsid w:val="00CA21A0"/>
    <w:rsid w:val="00CA31A8"/>
    <w:rsid w:val="00CA39D3"/>
    <w:rsid w:val="00CA4359"/>
    <w:rsid w:val="00CA47BF"/>
    <w:rsid w:val="00CA4ACD"/>
    <w:rsid w:val="00CA4D80"/>
    <w:rsid w:val="00CA4F05"/>
    <w:rsid w:val="00CA5356"/>
    <w:rsid w:val="00CA5C12"/>
    <w:rsid w:val="00CA5C8E"/>
    <w:rsid w:val="00CA66EB"/>
    <w:rsid w:val="00CA7CFF"/>
    <w:rsid w:val="00CA7F20"/>
    <w:rsid w:val="00CB06FE"/>
    <w:rsid w:val="00CB0B82"/>
    <w:rsid w:val="00CB2467"/>
    <w:rsid w:val="00CB378E"/>
    <w:rsid w:val="00CB40AE"/>
    <w:rsid w:val="00CB47CF"/>
    <w:rsid w:val="00CB54AF"/>
    <w:rsid w:val="00CB6DFE"/>
    <w:rsid w:val="00CB77CC"/>
    <w:rsid w:val="00CC003A"/>
    <w:rsid w:val="00CC07F4"/>
    <w:rsid w:val="00CC0D72"/>
    <w:rsid w:val="00CC1118"/>
    <w:rsid w:val="00CC24D2"/>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B15"/>
    <w:rsid w:val="00CD6CF9"/>
    <w:rsid w:val="00CE05EC"/>
    <w:rsid w:val="00CE0C7C"/>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76B9"/>
    <w:rsid w:val="00CF7C50"/>
    <w:rsid w:val="00CF7FF9"/>
    <w:rsid w:val="00D037A7"/>
    <w:rsid w:val="00D0483F"/>
    <w:rsid w:val="00D06012"/>
    <w:rsid w:val="00D0682A"/>
    <w:rsid w:val="00D06ADF"/>
    <w:rsid w:val="00D104F3"/>
    <w:rsid w:val="00D107BB"/>
    <w:rsid w:val="00D11C27"/>
    <w:rsid w:val="00D12181"/>
    <w:rsid w:val="00D134E8"/>
    <w:rsid w:val="00D1397D"/>
    <w:rsid w:val="00D14480"/>
    <w:rsid w:val="00D14C7B"/>
    <w:rsid w:val="00D14D80"/>
    <w:rsid w:val="00D1556D"/>
    <w:rsid w:val="00D15608"/>
    <w:rsid w:val="00D15870"/>
    <w:rsid w:val="00D17820"/>
    <w:rsid w:val="00D20056"/>
    <w:rsid w:val="00D21234"/>
    <w:rsid w:val="00D220C5"/>
    <w:rsid w:val="00D22304"/>
    <w:rsid w:val="00D236AC"/>
    <w:rsid w:val="00D23F0C"/>
    <w:rsid w:val="00D2435D"/>
    <w:rsid w:val="00D24A94"/>
    <w:rsid w:val="00D25F3A"/>
    <w:rsid w:val="00D26E2B"/>
    <w:rsid w:val="00D27C96"/>
    <w:rsid w:val="00D30C55"/>
    <w:rsid w:val="00D31544"/>
    <w:rsid w:val="00D33112"/>
    <w:rsid w:val="00D337B7"/>
    <w:rsid w:val="00D33BDF"/>
    <w:rsid w:val="00D352CE"/>
    <w:rsid w:val="00D35DCB"/>
    <w:rsid w:val="00D3673A"/>
    <w:rsid w:val="00D367F3"/>
    <w:rsid w:val="00D37807"/>
    <w:rsid w:val="00D3792E"/>
    <w:rsid w:val="00D40F3E"/>
    <w:rsid w:val="00D41B47"/>
    <w:rsid w:val="00D424AD"/>
    <w:rsid w:val="00D43180"/>
    <w:rsid w:val="00D433F1"/>
    <w:rsid w:val="00D461DA"/>
    <w:rsid w:val="00D47C6C"/>
    <w:rsid w:val="00D5049F"/>
    <w:rsid w:val="00D519BE"/>
    <w:rsid w:val="00D527AA"/>
    <w:rsid w:val="00D52C37"/>
    <w:rsid w:val="00D52CB0"/>
    <w:rsid w:val="00D535CA"/>
    <w:rsid w:val="00D53825"/>
    <w:rsid w:val="00D53BBF"/>
    <w:rsid w:val="00D53C6D"/>
    <w:rsid w:val="00D53FA6"/>
    <w:rsid w:val="00D55350"/>
    <w:rsid w:val="00D57DC9"/>
    <w:rsid w:val="00D60635"/>
    <w:rsid w:val="00D60E49"/>
    <w:rsid w:val="00D616A8"/>
    <w:rsid w:val="00D6191F"/>
    <w:rsid w:val="00D62A9B"/>
    <w:rsid w:val="00D62B5B"/>
    <w:rsid w:val="00D6397C"/>
    <w:rsid w:val="00D63FB4"/>
    <w:rsid w:val="00D64CDB"/>
    <w:rsid w:val="00D650A8"/>
    <w:rsid w:val="00D6546D"/>
    <w:rsid w:val="00D65BDB"/>
    <w:rsid w:val="00D670F0"/>
    <w:rsid w:val="00D7179C"/>
    <w:rsid w:val="00D7321B"/>
    <w:rsid w:val="00D73B09"/>
    <w:rsid w:val="00D74E55"/>
    <w:rsid w:val="00D7516A"/>
    <w:rsid w:val="00D7543C"/>
    <w:rsid w:val="00D757D3"/>
    <w:rsid w:val="00D762D0"/>
    <w:rsid w:val="00D76628"/>
    <w:rsid w:val="00D7681F"/>
    <w:rsid w:val="00D77BA2"/>
    <w:rsid w:val="00D81343"/>
    <w:rsid w:val="00D81B40"/>
    <w:rsid w:val="00D82F93"/>
    <w:rsid w:val="00D83EFB"/>
    <w:rsid w:val="00D83F64"/>
    <w:rsid w:val="00D843FE"/>
    <w:rsid w:val="00D8456D"/>
    <w:rsid w:val="00D84684"/>
    <w:rsid w:val="00D8474B"/>
    <w:rsid w:val="00D84FE9"/>
    <w:rsid w:val="00D85377"/>
    <w:rsid w:val="00D8755E"/>
    <w:rsid w:val="00D9176A"/>
    <w:rsid w:val="00D92145"/>
    <w:rsid w:val="00D92515"/>
    <w:rsid w:val="00D92D6B"/>
    <w:rsid w:val="00D931F9"/>
    <w:rsid w:val="00D9353B"/>
    <w:rsid w:val="00D937CA"/>
    <w:rsid w:val="00D942CA"/>
    <w:rsid w:val="00D94B47"/>
    <w:rsid w:val="00D96199"/>
    <w:rsid w:val="00D96291"/>
    <w:rsid w:val="00D964A5"/>
    <w:rsid w:val="00D97029"/>
    <w:rsid w:val="00D97C05"/>
    <w:rsid w:val="00DA091B"/>
    <w:rsid w:val="00DA2ADB"/>
    <w:rsid w:val="00DA3152"/>
    <w:rsid w:val="00DA329A"/>
    <w:rsid w:val="00DA3E98"/>
    <w:rsid w:val="00DA402E"/>
    <w:rsid w:val="00DA4713"/>
    <w:rsid w:val="00DA5B03"/>
    <w:rsid w:val="00DA6B7B"/>
    <w:rsid w:val="00DA728E"/>
    <w:rsid w:val="00DB0D60"/>
    <w:rsid w:val="00DB1470"/>
    <w:rsid w:val="00DB2AF8"/>
    <w:rsid w:val="00DB3BF0"/>
    <w:rsid w:val="00DB3F8E"/>
    <w:rsid w:val="00DB47B2"/>
    <w:rsid w:val="00DB47C6"/>
    <w:rsid w:val="00DB47EB"/>
    <w:rsid w:val="00DB4C8C"/>
    <w:rsid w:val="00DB5446"/>
    <w:rsid w:val="00DB5578"/>
    <w:rsid w:val="00DB62F7"/>
    <w:rsid w:val="00DB6301"/>
    <w:rsid w:val="00DB7C3A"/>
    <w:rsid w:val="00DC0EA0"/>
    <w:rsid w:val="00DC104B"/>
    <w:rsid w:val="00DC1692"/>
    <w:rsid w:val="00DC21CF"/>
    <w:rsid w:val="00DC4820"/>
    <w:rsid w:val="00DC55A8"/>
    <w:rsid w:val="00DC657B"/>
    <w:rsid w:val="00DC7F3D"/>
    <w:rsid w:val="00DD0045"/>
    <w:rsid w:val="00DD0C12"/>
    <w:rsid w:val="00DD1299"/>
    <w:rsid w:val="00DD2BD6"/>
    <w:rsid w:val="00DD3824"/>
    <w:rsid w:val="00DD3870"/>
    <w:rsid w:val="00DD3AF0"/>
    <w:rsid w:val="00DD46E0"/>
    <w:rsid w:val="00DD7565"/>
    <w:rsid w:val="00DD7C21"/>
    <w:rsid w:val="00DE0769"/>
    <w:rsid w:val="00DE0A5C"/>
    <w:rsid w:val="00DE0CA0"/>
    <w:rsid w:val="00DE11A4"/>
    <w:rsid w:val="00DE1BB4"/>
    <w:rsid w:val="00DE1C07"/>
    <w:rsid w:val="00DE25A7"/>
    <w:rsid w:val="00DE2FE4"/>
    <w:rsid w:val="00DE3D01"/>
    <w:rsid w:val="00DE474A"/>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4D8"/>
    <w:rsid w:val="00E33B6D"/>
    <w:rsid w:val="00E34650"/>
    <w:rsid w:val="00E34E9F"/>
    <w:rsid w:val="00E35A27"/>
    <w:rsid w:val="00E35FFA"/>
    <w:rsid w:val="00E36EA6"/>
    <w:rsid w:val="00E374DE"/>
    <w:rsid w:val="00E37A3C"/>
    <w:rsid w:val="00E4054E"/>
    <w:rsid w:val="00E4111C"/>
    <w:rsid w:val="00E417E5"/>
    <w:rsid w:val="00E41A2B"/>
    <w:rsid w:val="00E42E49"/>
    <w:rsid w:val="00E4411B"/>
    <w:rsid w:val="00E50AAD"/>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56DB"/>
    <w:rsid w:val="00E75ED0"/>
    <w:rsid w:val="00E764EE"/>
    <w:rsid w:val="00E768A5"/>
    <w:rsid w:val="00E77A16"/>
    <w:rsid w:val="00E77DAB"/>
    <w:rsid w:val="00E77F39"/>
    <w:rsid w:val="00E8045E"/>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1A1"/>
    <w:rsid w:val="00EB657C"/>
    <w:rsid w:val="00EB7B98"/>
    <w:rsid w:val="00EC0804"/>
    <w:rsid w:val="00EC16F9"/>
    <w:rsid w:val="00EC1EDE"/>
    <w:rsid w:val="00EC24F4"/>
    <w:rsid w:val="00EC3579"/>
    <w:rsid w:val="00EC3A5E"/>
    <w:rsid w:val="00EC3E73"/>
    <w:rsid w:val="00EC6202"/>
    <w:rsid w:val="00EC6D9E"/>
    <w:rsid w:val="00EC71CE"/>
    <w:rsid w:val="00ED0EB9"/>
    <w:rsid w:val="00ED126B"/>
    <w:rsid w:val="00ED20DC"/>
    <w:rsid w:val="00ED2F60"/>
    <w:rsid w:val="00ED3698"/>
    <w:rsid w:val="00ED4FBA"/>
    <w:rsid w:val="00ED5C1D"/>
    <w:rsid w:val="00ED5E5B"/>
    <w:rsid w:val="00ED663C"/>
    <w:rsid w:val="00ED6961"/>
    <w:rsid w:val="00ED72EB"/>
    <w:rsid w:val="00ED7585"/>
    <w:rsid w:val="00ED7C81"/>
    <w:rsid w:val="00EE04D9"/>
    <w:rsid w:val="00EE0F70"/>
    <w:rsid w:val="00EE14B2"/>
    <w:rsid w:val="00EE17E6"/>
    <w:rsid w:val="00EE2E12"/>
    <w:rsid w:val="00EE4107"/>
    <w:rsid w:val="00EE4404"/>
    <w:rsid w:val="00EE4A8B"/>
    <w:rsid w:val="00EE4BD1"/>
    <w:rsid w:val="00EE57E1"/>
    <w:rsid w:val="00EE61F6"/>
    <w:rsid w:val="00EE69DE"/>
    <w:rsid w:val="00EF02B5"/>
    <w:rsid w:val="00EF035C"/>
    <w:rsid w:val="00EF07CD"/>
    <w:rsid w:val="00EF0C22"/>
    <w:rsid w:val="00EF2061"/>
    <w:rsid w:val="00EF22EC"/>
    <w:rsid w:val="00EF2949"/>
    <w:rsid w:val="00EF33F9"/>
    <w:rsid w:val="00EF38F3"/>
    <w:rsid w:val="00EF41CC"/>
    <w:rsid w:val="00EF4C27"/>
    <w:rsid w:val="00EF6B61"/>
    <w:rsid w:val="00EF7554"/>
    <w:rsid w:val="00EF76BC"/>
    <w:rsid w:val="00EF7A33"/>
    <w:rsid w:val="00F01A34"/>
    <w:rsid w:val="00F02CBA"/>
    <w:rsid w:val="00F02D97"/>
    <w:rsid w:val="00F047FD"/>
    <w:rsid w:val="00F04FB6"/>
    <w:rsid w:val="00F0644C"/>
    <w:rsid w:val="00F067AA"/>
    <w:rsid w:val="00F06D2F"/>
    <w:rsid w:val="00F070A0"/>
    <w:rsid w:val="00F074FB"/>
    <w:rsid w:val="00F079CE"/>
    <w:rsid w:val="00F10AB7"/>
    <w:rsid w:val="00F12350"/>
    <w:rsid w:val="00F12453"/>
    <w:rsid w:val="00F12FFA"/>
    <w:rsid w:val="00F15247"/>
    <w:rsid w:val="00F159ED"/>
    <w:rsid w:val="00F15E93"/>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40DD"/>
    <w:rsid w:val="00F47268"/>
    <w:rsid w:val="00F5050E"/>
    <w:rsid w:val="00F50EC3"/>
    <w:rsid w:val="00F51C08"/>
    <w:rsid w:val="00F524C4"/>
    <w:rsid w:val="00F538FA"/>
    <w:rsid w:val="00F53E3D"/>
    <w:rsid w:val="00F546AE"/>
    <w:rsid w:val="00F554E4"/>
    <w:rsid w:val="00F56413"/>
    <w:rsid w:val="00F576F0"/>
    <w:rsid w:val="00F57CF7"/>
    <w:rsid w:val="00F607F2"/>
    <w:rsid w:val="00F61CB6"/>
    <w:rsid w:val="00F6229D"/>
    <w:rsid w:val="00F640D3"/>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83A"/>
    <w:rsid w:val="00F9126D"/>
    <w:rsid w:val="00F91391"/>
    <w:rsid w:val="00F915DC"/>
    <w:rsid w:val="00F9174B"/>
    <w:rsid w:val="00F91860"/>
    <w:rsid w:val="00F93D86"/>
    <w:rsid w:val="00F943AD"/>
    <w:rsid w:val="00F94551"/>
    <w:rsid w:val="00F95580"/>
    <w:rsid w:val="00F95663"/>
    <w:rsid w:val="00F9597B"/>
    <w:rsid w:val="00F9657E"/>
    <w:rsid w:val="00F9679D"/>
    <w:rsid w:val="00F96CA4"/>
    <w:rsid w:val="00F97C05"/>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1771"/>
    <w:rsid w:val="00FE256F"/>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A46"/>
    <w:rsid w:val="00FF4C8E"/>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B22670F-3A8A-4F6A-AA24-9B3CE13B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935"/>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normaltextrun">
    <w:name w:val="normaltextrun"/>
    <w:basedOn w:val="Fuentedeprrafopredeter"/>
    <w:rsid w:val="004C07FC"/>
  </w:style>
  <w:style w:type="character" w:customStyle="1" w:styleId="span-puesto-2">
    <w:name w:val="span-puesto-2"/>
    <w:basedOn w:val="Fuentedeprrafopredeter"/>
    <w:rsid w:val="00307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393222">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8845275">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00734280">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79661312">
      <w:bodyDiv w:val="1"/>
      <w:marLeft w:val="0"/>
      <w:marRight w:val="0"/>
      <w:marTop w:val="0"/>
      <w:marBottom w:val="0"/>
      <w:divBdr>
        <w:top w:val="none" w:sz="0" w:space="0" w:color="auto"/>
        <w:left w:val="none" w:sz="0" w:space="0" w:color="auto"/>
        <w:bottom w:val="none" w:sz="0" w:space="0" w:color="auto"/>
        <w:right w:val="none" w:sz="0" w:space="0" w:color="auto"/>
      </w:divBdr>
    </w:div>
    <w:div w:id="180511417">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87305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1780456">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170446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3062845">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1544156">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8246475">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67512221">
      <w:bodyDiv w:val="1"/>
      <w:marLeft w:val="0"/>
      <w:marRight w:val="0"/>
      <w:marTop w:val="0"/>
      <w:marBottom w:val="0"/>
      <w:divBdr>
        <w:top w:val="none" w:sz="0" w:space="0" w:color="auto"/>
        <w:left w:val="none" w:sz="0" w:space="0" w:color="auto"/>
        <w:bottom w:val="none" w:sz="0" w:space="0" w:color="auto"/>
        <w:right w:val="none" w:sz="0" w:space="0" w:color="auto"/>
      </w:divBdr>
    </w:div>
    <w:div w:id="969868649">
      <w:bodyDiv w:val="1"/>
      <w:marLeft w:val="0"/>
      <w:marRight w:val="0"/>
      <w:marTop w:val="0"/>
      <w:marBottom w:val="0"/>
      <w:divBdr>
        <w:top w:val="none" w:sz="0" w:space="0" w:color="auto"/>
        <w:left w:val="none" w:sz="0" w:space="0" w:color="auto"/>
        <w:bottom w:val="none" w:sz="0" w:space="0" w:color="auto"/>
        <w:right w:val="none" w:sz="0" w:space="0" w:color="auto"/>
      </w:divBdr>
    </w:div>
    <w:div w:id="970481194">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256383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213033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391275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5074919">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6869806">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6585721">
      <w:bodyDiv w:val="1"/>
      <w:marLeft w:val="0"/>
      <w:marRight w:val="0"/>
      <w:marTop w:val="0"/>
      <w:marBottom w:val="0"/>
      <w:divBdr>
        <w:top w:val="none" w:sz="0" w:space="0" w:color="auto"/>
        <w:left w:val="none" w:sz="0" w:space="0" w:color="auto"/>
        <w:bottom w:val="none" w:sz="0" w:space="0" w:color="auto"/>
        <w:right w:val="none" w:sz="0" w:space="0" w:color="auto"/>
      </w:divBdr>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6893423">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39955161">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255250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899785629">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547853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46368607">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8011">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tzoloapan.gob.mx/contenidos/otzoloapan/pdfs/BANDOZMUNICIPALZ2019.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689345.page"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04F69-5E2A-4042-BEDC-4DF7A0E8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8262</Words>
  <Characters>45444</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3</cp:revision>
  <cp:lastPrinted>2019-06-27T16:13:00Z</cp:lastPrinted>
  <dcterms:created xsi:type="dcterms:W3CDTF">2019-06-21T02:56:00Z</dcterms:created>
  <dcterms:modified xsi:type="dcterms:W3CDTF">2019-06-27T16:15:00Z</dcterms:modified>
</cp:coreProperties>
</file>